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03070107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107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03070107-1: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70107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03070107-2: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107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03070107-3: Station period of record.  Blue color identifies gauges used for calibration.</w:t>
      </w:r>
    </w:p>
    <w:p>
      <w:pPr>
        <w:pStyle w:val="Heading2"/>
      </w:pPr>
      <w:r>
        <w:t>HSPF Reach 07, USGS Gauge 02225270</w:t>
      </w:r>
    </w:p>
    <w:p>
      <w:pPr>
        <w:pStyle w:val="Caption-Table"/>
      </w:pPr>
      <w:r>
        <w:t>Table 03070107-1: Comparison Statistics Between HSPF Reach 07 and USGS Gauge 02225270.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-110.89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327.12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-0.23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</w:tbl>
    <w:p>
      <w:pPr>
        <w:pStyle w:val="Caption-Table"/>
      </w:pPr>
      <w:r>
        <w:t>Table 03070107-2: Hydrologic Indices Between USGS Gauge 02225270 and HSPF Reach 07.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02225270</w:t>
            </w:r>
          </w:p>
        </w:tc>
        <w:tc>
          <w:tcPr>
            <w:tcW w:type="dxa" w:w="2340"/>
          </w:tcPr>
          <w:p>
            <w:r>
              <w:t>Simulated</w:t>
              <w:br/>
              <w:t>Reach 07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473.85</w:t>
            </w:r>
          </w:p>
        </w:tc>
        <w:tc>
          <w:tcPr>
            <w:tcW w:type="dxa" w:w="2340"/>
          </w:tcPr>
          <w:p>
            <w:r>
              <w:t xml:space="preserve">  364.85</w:t>
            </w:r>
          </w:p>
        </w:tc>
        <w:tc>
          <w:tcPr>
            <w:tcW w:type="dxa" w:w="2340"/>
          </w:tcPr>
          <w:p>
            <w:r>
              <w:t xml:space="preserve">  -23.00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53.00</w:t>
            </w:r>
          </w:p>
        </w:tc>
        <w:tc>
          <w:tcPr>
            <w:tcW w:type="dxa" w:w="2340"/>
          </w:tcPr>
          <w:p>
            <w:r>
              <w:t xml:space="preserve">   74.90</w:t>
            </w:r>
          </w:p>
        </w:tc>
        <w:tc>
          <w:tcPr>
            <w:tcW w:type="dxa" w:w="2340"/>
          </w:tcPr>
          <w:p>
            <w:r>
              <w:t xml:space="preserve">   41.33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133.63</w:t>
            </w:r>
          </w:p>
        </w:tc>
        <w:tc>
          <w:tcPr>
            <w:tcW w:type="dxa" w:w="2340"/>
          </w:tcPr>
          <w:p>
            <w:r>
              <w:t xml:space="preserve">  114.50</w:t>
            </w:r>
          </w:p>
        </w:tc>
        <w:tc>
          <w:tcPr>
            <w:tcW w:type="dxa" w:w="2340"/>
          </w:tcPr>
          <w:p>
            <w:r>
              <w:t xml:space="preserve">  -14.32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194.77</w:t>
            </w:r>
          </w:p>
        </w:tc>
        <w:tc>
          <w:tcPr>
            <w:tcW w:type="dxa" w:w="2340"/>
          </w:tcPr>
          <w:p>
            <w:r>
              <w:t xml:space="preserve">  166.95</w:t>
            </w:r>
          </w:p>
        </w:tc>
        <w:tc>
          <w:tcPr>
            <w:tcW w:type="dxa" w:w="2340"/>
          </w:tcPr>
          <w:p>
            <w:r>
              <w:t xml:space="preserve">  -14.28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8.94</w:t>
            </w:r>
          </w:p>
        </w:tc>
        <w:tc>
          <w:tcPr>
            <w:tcW w:type="dxa" w:w="2340"/>
          </w:tcPr>
          <w:p>
            <w:r>
              <w:t xml:space="preserve">    4.87</w:t>
            </w:r>
          </w:p>
        </w:tc>
        <w:tc>
          <w:tcPr>
            <w:tcW w:type="dxa" w:w="2340"/>
          </w:tcPr>
          <w:p>
            <w:r>
              <w:t xml:space="preserve">  -45.52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24.81</w:t>
            </w:r>
          </w:p>
        </w:tc>
        <w:tc>
          <w:tcPr>
            <w:tcW w:type="dxa" w:w="2340"/>
          </w:tcPr>
          <w:p>
            <w:r>
              <w:t xml:space="preserve">   13.94</w:t>
            </w:r>
          </w:p>
        </w:tc>
        <w:tc>
          <w:tcPr>
            <w:tcW w:type="dxa" w:w="2340"/>
          </w:tcPr>
          <w:p>
            <w:r>
              <w:t xml:space="preserve">  -43.82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11.45</w:t>
            </w:r>
          </w:p>
        </w:tc>
        <w:tc>
          <w:tcPr>
            <w:tcW w:type="dxa" w:w="2340"/>
          </w:tcPr>
          <w:p>
            <w:r>
              <w:t xml:space="preserve">    6.80</w:t>
            </w:r>
          </w:p>
        </w:tc>
        <w:tc>
          <w:tcPr>
            <w:tcW w:type="dxa" w:w="2340"/>
          </w:tcPr>
          <w:p>
            <w:r>
              <w:t xml:space="preserve">  -40.56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7.08</w:t>
            </w:r>
          </w:p>
        </w:tc>
        <w:tc>
          <w:tcPr>
            <w:tcW w:type="dxa" w:w="2340"/>
          </w:tcPr>
          <w:p>
            <w:r>
              <w:t xml:space="preserve">    4.50</w:t>
            </w:r>
          </w:p>
        </w:tc>
        <w:tc>
          <w:tcPr>
            <w:tcW w:type="dxa" w:w="2340"/>
          </w:tcPr>
          <w:p>
            <w:r>
              <w:t xml:space="preserve">  -36.42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517.32</w:t>
            </w:r>
          </w:p>
        </w:tc>
        <w:tc>
          <w:tcPr>
            <w:tcW w:type="dxa" w:w="2340"/>
          </w:tcPr>
          <w:p>
            <w:r>
              <w:t xml:space="preserve">  452.91</w:t>
            </w:r>
          </w:p>
        </w:tc>
        <w:tc>
          <w:tcPr>
            <w:tcW w:type="dxa" w:w="2340"/>
          </w:tcPr>
          <w:p>
            <w:r>
              <w:t xml:space="preserve">  -12.45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960.57</w:t>
            </w:r>
          </w:p>
        </w:tc>
        <w:tc>
          <w:tcPr>
            <w:tcW w:type="dxa" w:w="2340"/>
          </w:tcPr>
          <w:p>
            <w:r>
              <w:t xml:space="preserve">  810.00</w:t>
            </w:r>
          </w:p>
        </w:tc>
        <w:tc>
          <w:tcPr>
            <w:tcW w:type="dxa" w:w="2340"/>
          </w:tcPr>
          <w:p>
            <w:r>
              <w:t xml:space="preserve">  -15.68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615.69</w:t>
            </w:r>
          </w:p>
        </w:tc>
        <w:tc>
          <w:tcPr>
            <w:tcW w:type="dxa" w:w="2340"/>
          </w:tcPr>
          <w:p>
            <w:r>
              <w:t xml:space="preserve">  535.02</w:t>
            </w:r>
          </w:p>
        </w:tc>
        <w:tc>
          <w:tcPr>
            <w:tcW w:type="dxa" w:w="2340"/>
          </w:tcPr>
          <w:p>
            <w:r>
              <w:t xml:space="preserve">  -13.10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300.19</w:t>
            </w:r>
          </w:p>
        </w:tc>
        <w:tc>
          <w:tcPr>
            <w:tcW w:type="dxa" w:w="2340"/>
          </w:tcPr>
          <w:p>
            <w:r>
              <w:t xml:space="preserve">  232.13</w:t>
            </w:r>
          </w:p>
        </w:tc>
        <w:tc>
          <w:tcPr>
            <w:tcW w:type="dxa" w:w="2340"/>
          </w:tcPr>
          <w:p>
            <w:r>
              <w:t xml:space="preserve">  -22.67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182.19</w:t>
            </w:r>
          </w:p>
        </w:tc>
        <w:tc>
          <w:tcPr>
            <w:tcW w:type="dxa" w:w="2340"/>
          </w:tcPr>
          <w:p>
            <w:r>
              <w:t xml:space="preserve">  100.02</w:t>
            </w:r>
          </w:p>
        </w:tc>
        <w:tc>
          <w:tcPr>
            <w:tcW w:type="dxa" w:w="2340"/>
          </w:tcPr>
          <w:p>
            <w:r>
              <w:t xml:space="preserve">  -45.10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384.26</w:t>
            </w:r>
          </w:p>
        </w:tc>
        <w:tc>
          <w:tcPr>
            <w:tcW w:type="dxa" w:w="2340"/>
          </w:tcPr>
          <w:p>
            <w:r>
              <w:t xml:space="preserve">  168.08</w:t>
            </w:r>
          </w:p>
        </w:tc>
        <w:tc>
          <w:tcPr>
            <w:tcW w:type="dxa" w:w="2340"/>
          </w:tcPr>
          <w:p>
            <w:r>
              <w:t xml:space="preserve">  -56.26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473.08</w:t>
            </w:r>
          </w:p>
        </w:tc>
        <w:tc>
          <w:tcPr>
            <w:tcW w:type="dxa" w:w="2340"/>
          </w:tcPr>
          <w:p>
            <w:r>
              <w:t xml:space="preserve">  190.78</w:t>
            </w:r>
          </w:p>
        </w:tc>
        <w:tc>
          <w:tcPr>
            <w:tcW w:type="dxa" w:w="2340"/>
          </w:tcPr>
          <w:p>
            <w:r>
              <w:t xml:space="preserve">  -59.67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361.05</w:t>
            </w:r>
          </w:p>
        </w:tc>
        <w:tc>
          <w:tcPr>
            <w:tcW w:type="dxa" w:w="2340"/>
          </w:tcPr>
          <w:p>
            <w:r>
              <w:t xml:space="preserve">  305.16</w:t>
            </w:r>
          </w:p>
        </w:tc>
        <w:tc>
          <w:tcPr>
            <w:tcW w:type="dxa" w:w="2340"/>
          </w:tcPr>
          <w:p>
            <w:r>
              <w:t xml:space="preserve">  -15.48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77.78</w:t>
            </w:r>
          </w:p>
        </w:tc>
        <w:tc>
          <w:tcPr>
            <w:tcW w:type="dxa" w:w="2340"/>
          </w:tcPr>
          <w:p>
            <w:r>
              <w:t xml:space="preserve">   92.79</w:t>
            </w:r>
          </w:p>
        </w:tc>
        <w:tc>
          <w:tcPr>
            <w:tcW w:type="dxa" w:w="2340"/>
          </w:tcPr>
          <w:p>
            <w:r>
              <w:t xml:space="preserve">   19.31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36.79</w:t>
            </w:r>
          </w:p>
        </w:tc>
        <w:tc>
          <w:tcPr>
            <w:tcW w:type="dxa" w:w="2340"/>
          </w:tcPr>
          <w:p>
            <w:r>
              <w:t xml:space="preserve">   54.57</w:t>
            </w:r>
          </w:p>
        </w:tc>
        <w:tc>
          <w:tcPr>
            <w:tcW w:type="dxa" w:w="2340"/>
          </w:tcPr>
          <w:p>
            <w:r>
              <w:t xml:space="preserve">   48.34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95.67</w:t>
            </w:r>
          </w:p>
        </w:tc>
        <w:tc>
          <w:tcPr>
            <w:tcW w:type="dxa" w:w="2340"/>
          </w:tcPr>
          <w:p>
            <w:r>
              <w:t xml:space="preserve">   93.82</w:t>
            </w:r>
          </w:p>
        </w:tc>
        <w:tc>
          <w:tcPr>
            <w:tcW w:type="dxa" w:w="2340"/>
          </w:tcPr>
          <w:p>
            <w:r>
              <w:t xml:space="preserve">   -1.93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484.77</w:t>
            </w:r>
          </w:p>
        </w:tc>
        <w:tc>
          <w:tcPr>
            <w:tcW w:type="dxa" w:w="2340"/>
          </w:tcPr>
          <w:p>
            <w:r>
              <w:t xml:space="preserve">  419.14</w:t>
            </w:r>
          </w:p>
        </w:tc>
        <w:tc>
          <w:tcPr>
            <w:tcW w:type="dxa" w:w="2340"/>
          </w:tcPr>
          <w:p>
            <w:r>
              <w:t xml:space="preserve">  -13.54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276.80</w:t>
            </w:r>
          </w:p>
        </w:tc>
        <w:tc>
          <w:tcPr>
            <w:tcW w:type="dxa" w:w="2340"/>
          </w:tcPr>
          <w:p>
            <w:r>
              <w:t xml:space="preserve">  242.61</w:t>
            </w:r>
          </w:p>
        </w:tc>
        <w:tc>
          <w:tcPr>
            <w:tcW w:type="dxa" w:w="2340"/>
          </w:tcPr>
          <w:p>
            <w:r>
              <w:t xml:space="preserve">  -12.35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303.25</w:t>
            </w:r>
          </w:p>
        </w:tc>
        <w:tc>
          <w:tcPr>
            <w:tcW w:type="dxa" w:w="2340"/>
          </w:tcPr>
          <w:p>
            <w:r>
              <w:t xml:space="preserve">  288.46</w:t>
            </w:r>
          </w:p>
        </w:tc>
        <w:tc>
          <w:tcPr>
            <w:tcW w:type="dxa" w:w="2340"/>
          </w:tcPr>
          <w:p>
            <w:r>
              <w:t xml:space="preserve">   -4.88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378.75</w:t>
            </w:r>
          </w:p>
        </w:tc>
        <w:tc>
          <w:tcPr>
            <w:tcW w:type="dxa" w:w="2340"/>
          </w:tcPr>
          <w:p>
            <w:r>
              <w:t xml:space="preserve">  400.74</w:t>
            </w:r>
          </w:p>
        </w:tc>
        <w:tc>
          <w:tcPr>
            <w:tcW w:type="dxa" w:w="2340"/>
          </w:tcPr>
          <w:p>
            <w:r>
              <w:t xml:space="preserve">    5.81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140.12</w:t>
            </w:r>
          </w:p>
        </w:tc>
        <w:tc>
          <w:tcPr>
            <w:tcW w:type="dxa" w:w="2340"/>
          </w:tcPr>
          <w:p>
            <w:r>
              <w:t xml:space="preserve">  111.77</w:t>
            </w:r>
          </w:p>
        </w:tc>
        <w:tc>
          <w:tcPr>
            <w:tcW w:type="dxa" w:w="2340"/>
          </w:tcPr>
          <w:p>
            <w:r>
              <w:t xml:space="preserve">  -20.23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31.77</w:t>
            </w:r>
          </w:p>
        </w:tc>
        <w:tc>
          <w:tcPr>
            <w:tcW w:type="dxa" w:w="2340"/>
          </w:tcPr>
          <w:p>
            <w:r>
              <w:t xml:space="preserve">   43.19</w:t>
            </w:r>
          </w:p>
        </w:tc>
        <w:tc>
          <w:tcPr>
            <w:tcW w:type="dxa" w:w="2340"/>
          </w:tcPr>
          <w:p>
            <w:r>
              <w:t xml:space="preserve">   35.95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19.57</w:t>
            </w:r>
          </w:p>
        </w:tc>
        <w:tc>
          <w:tcPr>
            <w:tcW w:type="dxa" w:w="2340"/>
          </w:tcPr>
          <w:p>
            <w:r>
              <w:t xml:space="preserve">   33.50</w:t>
            </w:r>
          </w:p>
        </w:tc>
        <w:tc>
          <w:tcPr>
            <w:tcW w:type="dxa" w:w="2340"/>
          </w:tcPr>
          <w:p>
            <w:r>
              <w:t xml:space="preserve">   71.19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124.75</w:t>
            </w:r>
          </w:p>
        </w:tc>
        <w:tc>
          <w:tcPr>
            <w:tcW w:type="dxa" w:w="2340"/>
          </w:tcPr>
          <w:p>
            <w:r>
              <w:t xml:space="preserve">   76.64</w:t>
            </w:r>
          </w:p>
        </w:tc>
        <w:tc>
          <w:tcPr>
            <w:tcW w:type="dxa" w:w="2340"/>
          </w:tcPr>
          <w:p>
            <w:r>
              <w:t xml:space="preserve">  -38.57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46.00</w:t>
            </w:r>
          </w:p>
        </w:tc>
        <w:tc>
          <w:tcPr>
            <w:tcW w:type="dxa" w:w="2340"/>
          </w:tcPr>
          <w:p>
            <w:r>
              <w:t xml:space="preserve">   51.93</w:t>
            </w:r>
          </w:p>
        </w:tc>
        <w:tc>
          <w:tcPr>
            <w:tcW w:type="dxa" w:w="2340"/>
          </w:tcPr>
          <w:p>
            <w:r>
              <w:t xml:space="preserve">   12.90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23.29</w:t>
            </w:r>
          </w:p>
        </w:tc>
        <w:tc>
          <w:tcPr>
            <w:tcW w:type="dxa" w:w="2340"/>
          </w:tcPr>
          <w:p>
            <w:r>
              <w:t xml:space="preserve">   21.87</w:t>
            </w:r>
          </w:p>
        </w:tc>
        <w:tc>
          <w:tcPr>
            <w:tcW w:type="dxa" w:w="2340"/>
          </w:tcPr>
          <w:p>
            <w:r>
              <w:t xml:space="preserve">   -6.11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19.83</w:t>
            </w:r>
          </w:p>
        </w:tc>
        <w:tc>
          <w:tcPr>
            <w:tcW w:type="dxa" w:w="2340"/>
          </w:tcPr>
          <w:p>
            <w:r>
              <w:t xml:space="preserve">   30.44</w:t>
            </w:r>
          </w:p>
        </w:tc>
        <w:tc>
          <w:tcPr>
            <w:tcW w:type="dxa" w:w="2340"/>
          </w:tcPr>
          <w:p>
            <w:r>
              <w:t xml:space="preserve">   53.49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33.56</w:t>
            </w:r>
          </w:p>
        </w:tc>
        <w:tc>
          <w:tcPr>
            <w:tcW w:type="dxa" w:w="2340"/>
          </w:tcPr>
          <w:p>
            <w:r>
              <w:t xml:space="preserve">   49.97</w:t>
            </w:r>
          </w:p>
        </w:tc>
        <w:tc>
          <w:tcPr>
            <w:tcW w:type="dxa" w:w="2340"/>
          </w:tcPr>
          <w:p>
            <w:r>
              <w:t xml:space="preserve">   48.89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100.66</w:t>
            </w:r>
          </w:p>
        </w:tc>
        <w:tc>
          <w:tcPr>
            <w:tcW w:type="dxa" w:w="2340"/>
          </w:tcPr>
          <w:p>
            <w:r>
              <w:t xml:space="preserve">  119.74</w:t>
            </w:r>
          </w:p>
        </w:tc>
        <w:tc>
          <w:tcPr>
            <w:tcW w:type="dxa" w:w="2340"/>
          </w:tcPr>
          <w:p>
            <w:r>
              <w:t xml:space="preserve">   18.96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194.54</w:t>
            </w:r>
          </w:p>
        </w:tc>
        <w:tc>
          <w:tcPr>
            <w:tcW w:type="dxa" w:w="2340"/>
          </w:tcPr>
          <w:p>
            <w:r>
              <w:t xml:space="preserve">  170.39</w:t>
            </w:r>
          </w:p>
        </w:tc>
        <w:tc>
          <w:tcPr>
            <w:tcW w:type="dxa" w:w="2340"/>
          </w:tcPr>
          <w:p>
            <w:r>
              <w:t xml:space="preserve">  -12.41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-14.18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-0.79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125.57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  <w:tc>
          <w:tcPr>
            <w:tcW w:type="dxa" w:w="2340"/>
          </w:tcPr>
          <w:p>
            <w:r>
              <w:t xml:space="preserve">   24.93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-13.08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159.14</w:t>
            </w:r>
          </w:p>
        </w:tc>
        <w:tc>
          <w:tcPr>
            <w:tcW w:type="dxa" w:w="2340"/>
          </w:tcPr>
          <w:p>
            <w:r>
              <w:t xml:space="preserve">   72.07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315.53</w:t>
            </w:r>
          </w:p>
        </w:tc>
        <w:tc>
          <w:tcPr>
            <w:tcW w:type="dxa" w:w="2340"/>
          </w:tcPr>
          <w:p>
            <w:r>
              <w:t xml:space="preserve">  331.49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87.98</w:t>
            </w:r>
          </w:p>
        </w:tc>
        <w:tc>
          <w:tcPr>
            <w:tcW w:type="dxa" w:w="2340"/>
          </w:tcPr>
          <w:p>
            <w:r>
              <w:t xml:space="preserve">   35.21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270.18</w:t>
            </w:r>
          </w:p>
        </w:tc>
        <w:tc>
          <w:tcPr>
            <w:tcW w:type="dxa" w:w="2340"/>
          </w:tcPr>
          <w:p>
            <w:r>
              <w:t xml:space="preserve">  231.74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57.83</w:t>
            </w:r>
          </w:p>
        </w:tc>
        <w:tc>
          <w:tcPr>
            <w:tcW w:type="dxa" w:w="2340"/>
          </w:tcPr>
          <w:p>
            <w:r>
              <w:t xml:space="preserve">   55.50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53.09</w:t>
            </w:r>
          </w:p>
        </w:tc>
        <w:tc>
          <w:tcPr>
            <w:tcW w:type="dxa" w:w="2340"/>
          </w:tcPr>
          <w:p>
            <w:r>
              <w:t xml:space="preserve">   52.61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2527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03070107-4: Daily flow for HSFP reach 07 and USGS station 02225270.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2527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03070107-5: Daily exceedance for HSFP reach 07 and USGS station 02225270.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2527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03070107-6: Monthly flow for HSFP reach 07 and USGS station 02225270.</w:t>
      </w:r>
    </w:p>
    <w:p>
      <w:pPr>
        <w:pStyle w:val="Heading2"/>
      </w:pPr>
      <w:r>
        <w:t>HSPF Reach 12, USGS Gauge 02225500</w:t>
      </w:r>
    </w:p>
    <w:p>
      <w:pPr>
        <w:pStyle w:val="Caption-Table"/>
      </w:pPr>
      <w:r>
        <w:t>Table 03070107-3: Comparison Statistics Between HSPF Reach 12 and USGS Gauge 02225500.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10.08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336.11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0.93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</w:tbl>
    <w:p>
      <w:pPr>
        <w:pStyle w:val="Caption-Table"/>
      </w:pPr>
      <w:r>
        <w:t>Table 03070107-4: Hydrologic Indices Between USGS Gauge 02225500 and HSPF Reach 12.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02225500</w:t>
            </w:r>
          </w:p>
        </w:tc>
        <w:tc>
          <w:tcPr>
            <w:tcW w:type="dxa" w:w="2340"/>
          </w:tcPr>
          <w:p>
            <w:r>
              <w:t>Simulated</w:t>
              <w:br/>
              <w:t>Reach 12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982.84</w:t>
            </w:r>
          </w:p>
        </w:tc>
        <w:tc>
          <w:tcPr>
            <w:tcW w:type="dxa" w:w="2340"/>
          </w:tcPr>
          <w:p>
            <w:r>
              <w:t xml:space="preserve">  993.39</w:t>
            </w:r>
          </w:p>
        </w:tc>
        <w:tc>
          <w:tcPr>
            <w:tcW w:type="dxa" w:w="2340"/>
          </w:tcPr>
          <w:p>
            <w:r>
              <w:t xml:space="preserve">    1.07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326.00</w:t>
            </w:r>
          </w:p>
        </w:tc>
        <w:tc>
          <w:tcPr>
            <w:tcW w:type="dxa" w:w="2340"/>
          </w:tcPr>
          <w:p>
            <w:r>
              <w:t xml:space="preserve">  443.14</w:t>
            </w:r>
          </w:p>
        </w:tc>
        <w:tc>
          <w:tcPr>
            <w:tcW w:type="dxa" w:w="2340"/>
          </w:tcPr>
          <w:p>
            <w:r>
              <w:t xml:space="preserve">   35.93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128.13</w:t>
            </w:r>
          </w:p>
        </w:tc>
        <w:tc>
          <w:tcPr>
            <w:tcW w:type="dxa" w:w="2340"/>
          </w:tcPr>
          <w:p>
            <w:r>
              <w:t xml:space="preserve">  112.61</w:t>
            </w:r>
          </w:p>
        </w:tc>
        <w:tc>
          <w:tcPr>
            <w:tcW w:type="dxa" w:w="2340"/>
          </w:tcPr>
          <w:p>
            <w:r>
              <w:t xml:space="preserve">  -12.11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129.84</w:t>
            </w:r>
          </w:p>
        </w:tc>
        <w:tc>
          <w:tcPr>
            <w:tcW w:type="dxa" w:w="2340"/>
          </w:tcPr>
          <w:p>
            <w:r>
              <w:t xml:space="preserve">  121.14</w:t>
            </w:r>
          </w:p>
        </w:tc>
        <w:tc>
          <w:tcPr>
            <w:tcW w:type="dxa" w:w="2340"/>
          </w:tcPr>
          <w:p>
            <w:r>
              <w:t xml:space="preserve">   -6.70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3.01</w:t>
            </w:r>
          </w:p>
        </w:tc>
        <w:tc>
          <w:tcPr>
            <w:tcW w:type="dxa" w:w="2340"/>
          </w:tcPr>
          <w:p>
            <w:r>
              <w:t xml:space="preserve">    2.24</w:t>
            </w:r>
          </w:p>
        </w:tc>
        <w:tc>
          <w:tcPr>
            <w:tcW w:type="dxa" w:w="2340"/>
          </w:tcPr>
          <w:p>
            <w:r>
              <w:t xml:space="preserve">  -25.64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8.07</w:t>
            </w:r>
          </w:p>
        </w:tc>
        <w:tc>
          <w:tcPr>
            <w:tcW w:type="dxa" w:w="2340"/>
          </w:tcPr>
          <w:p>
            <w:r>
              <w:t xml:space="preserve">    5.79</w:t>
            </w:r>
          </w:p>
        </w:tc>
        <w:tc>
          <w:tcPr>
            <w:tcW w:type="dxa" w:w="2340"/>
          </w:tcPr>
          <w:p>
            <w:r>
              <w:t xml:space="preserve">  -28.17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4.76</w:t>
            </w:r>
          </w:p>
        </w:tc>
        <w:tc>
          <w:tcPr>
            <w:tcW w:type="dxa" w:w="2340"/>
          </w:tcPr>
          <w:p>
            <w:r>
              <w:t xml:space="preserve">    3.35</w:t>
            </w:r>
          </w:p>
        </w:tc>
        <w:tc>
          <w:tcPr>
            <w:tcW w:type="dxa" w:w="2340"/>
          </w:tcPr>
          <w:p>
            <w:r>
              <w:t xml:space="preserve">  -29.67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3.57</w:t>
            </w:r>
          </w:p>
        </w:tc>
        <w:tc>
          <w:tcPr>
            <w:tcW w:type="dxa" w:w="2340"/>
          </w:tcPr>
          <w:p>
            <w:r>
              <w:t xml:space="preserve">    2.62</w:t>
            </w:r>
          </w:p>
        </w:tc>
        <w:tc>
          <w:tcPr>
            <w:tcW w:type="dxa" w:w="2340"/>
          </w:tcPr>
          <w:p>
            <w:r>
              <w:t xml:space="preserve">  -26.46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1451.33</w:t>
            </w:r>
          </w:p>
        </w:tc>
        <w:tc>
          <w:tcPr>
            <w:tcW w:type="dxa" w:w="2340"/>
          </w:tcPr>
          <w:p>
            <w:r>
              <w:t xml:space="preserve"> 1472.24</w:t>
            </w:r>
          </w:p>
        </w:tc>
        <w:tc>
          <w:tcPr>
            <w:tcW w:type="dxa" w:w="2340"/>
          </w:tcPr>
          <w:p>
            <w:r>
              <w:t xml:space="preserve">    1.44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2112.92</w:t>
            </w:r>
          </w:p>
        </w:tc>
        <w:tc>
          <w:tcPr>
            <w:tcW w:type="dxa" w:w="2340"/>
          </w:tcPr>
          <w:p>
            <w:r>
              <w:t xml:space="preserve"> 2075.05</w:t>
            </w:r>
          </w:p>
        </w:tc>
        <w:tc>
          <w:tcPr>
            <w:tcW w:type="dxa" w:w="2340"/>
          </w:tcPr>
          <w:p>
            <w:r>
              <w:t xml:space="preserve">   -1.79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2265.34</w:t>
            </w:r>
          </w:p>
        </w:tc>
        <w:tc>
          <w:tcPr>
            <w:tcW w:type="dxa" w:w="2340"/>
          </w:tcPr>
          <w:p>
            <w:r>
              <w:t xml:space="preserve"> 2124.32</w:t>
            </w:r>
          </w:p>
        </w:tc>
        <w:tc>
          <w:tcPr>
            <w:tcW w:type="dxa" w:w="2340"/>
          </w:tcPr>
          <w:p>
            <w:r>
              <w:t xml:space="preserve">   -6.23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1351.92</w:t>
            </w:r>
          </w:p>
        </w:tc>
        <w:tc>
          <w:tcPr>
            <w:tcW w:type="dxa" w:w="2340"/>
          </w:tcPr>
          <w:p>
            <w:r>
              <w:t xml:space="preserve"> 1264.34</w:t>
            </w:r>
          </w:p>
        </w:tc>
        <w:tc>
          <w:tcPr>
            <w:tcW w:type="dxa" w:w="2340"/>
          </w:tcPr>
          <w:p>
            <w:r>
              <w:t xml:space="preserve">   -6.48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496.71</w:t>
            </w:r>
          </w:p>
        </w:tc>
        <w:tc>
          <w:tcPr>
            <w:tcW w:type="dxa" w:w="2340"/>
          </w:tcPr>
          <w:p>
            <w:r>
              <w:t xml:space="preserve">  442.51</w:t>
            </w:r>
          </w:p>
        </w:tc>
        <w:tc>
          <w:tcPr>
            <w:tcW w:type="dxa" w:w="2340"/>
          </w:tcPr>
          <w:p>
            <w:r>
              <w:t xml:space="preserve">  -10.91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489.94</w:t>
            </w:r>
          </w:p>
        </w:tc>
        <w:tc>
          <w:tcPr>
            <w:tcW w:type="dxa" w:w="2340"/>
          </w:tcPr>
          <w:p>
            <w:r>
              <w:t xml:space="preserve">  454.56</w:t>
            </w:r>
          </w:p>
        </w:tc>
        <w:tc>
          <w:tcPr>
            <w:tcW w:type="dxa" w:w="2340"/>
          </w:tcPr>
          <w:p>
            <w:r>
              <w:t xml:space="preserve">   -7.22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418.10</w:t>
            </w:r>
          </w:p>
        </w:tc>
        <w:tc>
          <w:tcPr>
            <w:tcW w:type="dxa" w:w="2340"/>
          </w:tcPr>
          <w:p>
            <w:r>
              <w:t xml:space="preserve">  468.50</w:t>
            </w:r>
          </w:p>
        </w:tc>
        <w:tc>
          <w:tcPr>
            <w:tcW w:type="dxa" w:w="2340"/>
          </w:tcPr>
          <w:p>
            <w:r>
              <w:t xml:space="preserve">   12.06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669.91</w:t>
            </w:r>
          </w:p>
        </w:tc>
        <w:tc>
          <w:tcPr>
            <w:tcW w:type="dxa" w:w="2340"/>
          </w:tcPr>
          <w:p>
            <w:r>
              <w:t xml:space="preserve">  726.34</w:t>
            </w:r>
          </w:p>
        </w:tc>
        <w:tc>
          <w:tcPr>
            <w:tcW w:type="dxa" w:w="2340"/>
          </w:tcPr>
          <w:p>
            <w:r>
              <w:t xml:space="preserve">    8.42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448.40</w:t>
            </w:r>
          </w:p>
        </w:tc>
        <w:tc>
          <w:tcPr>
            <w:tcW w:type="dxa" w:w="2340"/>
          </w:tcPr>
          <w:p>
            <w:r>
              <w:t xml:space="preserve">  502.12</w:t>
            </w:r>
          </w:p>
        </w:tc>
        <w:tc>
          <w:tcPr>
            <w:tcW w:type="dxa" w:w="2340"/>
          </w:tcPr>
          <w:p>
            <w:r>
              <w:t xml:space="preserve">   11.98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434.53</w:t>
            </w:r>
          </w:p>
        </w:tc>
        <w:tc>
          <w:tcPr>
            <w:tcW w:type="dxa" w:w="2340"/>
          </w:tcPr>
          <w:p>
            <w:r>
              <w:t xml:space="preserve">  526.84</w:t>
            </w:r>
          </w:p>
        </w:tc>
        <w:tc>
          <w:tcPr>
            <w:tcW w:type="dxa" w:w="2340"/>
          </w:tcPr>
          <w:p>
            <w:r>
              <w:t xml:space="preserve">   21.24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386.77</w:t>
            </w:r>
          </w:p>
        </w:tc>
        <w:tc>
          <w:tcPr>
            <w:tcW w:type="dxa" w:w="2340"/>
          </w:tcPr>
          <w:p>
            <w:r>
              <w:t xml:space="preserve">  506.54</w:t>
            </w:r>
          </w:p>
        </w:tc>
        <w:tc>
          <w:tcPr>
            <w:tcW w:type="dxa" w:w="2340"/>
          </w:tcPr>
          <w:p>
            <w:r>
              <w:t xml:space="preserve">   30.97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877.01</w:t>
            </w:r>
          </w:p>
        </w:tc>
        <w:tc>
          <w:tcPr>
            <w:tcW w:type="dxa" w:w="2340"/>
          </w:tcPr>
          <w:p>
            <w:r>
              <w:t xml:space="preserve">  955.83</w:t>
            </w:r>
          </w:p>
        </w:tc>
        <w:tc>
          <w:tcPr>
            <w:tcW w:type="dxa" w:w="2340"/>
          </w:tcPr>
          <w:p>
            <w:r>
              <w:t xml:space="preserve">    8.99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653.25</w:t>
            </w:r>
          </w:p>
        </w:tc>
        <w:tc>
          <w:tcPr>
            <w:tcW w:type="dxa" w:w="2340"/>
          </w:tcPr>
          <w:p>
            <w:r>
              <w:t xml:space="preserve">  640.84</w:t>
            </w:r>
          </w:p>
        </w:tc>
        <w:tc>
          <w:tcPr>
            <w:tcW w:type="dxa" w:w="2340"/>
          </w:tcPr>
          <w:p>
            <w:r>
              <w:t xml:space="preserve">   -1.90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1005.74</w:t>
            </w:r>
          </w:p>
        </w:tc>
        <w:tc>
          <w:tcPr>
            <w:tcW w:type="dxa" w:w="2340"/>
          </w:tcPr>
          <w:p>
            <w:r>
              <w:t xml:space="preserve">  993.67</w:t>
            </w:r>
          </w:p>
        </w:tc>
        <w:tc>
          <w:tcPr>
            <w:tcW w:type="dxa" w:w="2340"/>
          </w:tcPr>
          <w:p>
            <w:r>
              <w:t xml:space="preserve">   -1.20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1022.30</w:t>
            </w:r>
          </w:p>
        </w:tc>
        <w:tc>
          <w:tcPr>
            <w:tcW w:type="dxa" w:w="2340"/>
          </w:tcPr>
          <w:p>
            <w:r>
              <w:t xml:space="preserve">  946.51</w:t>
            </w:r>
          </w:p>
        </w:tc>
        <w:tc>
          <w:tcPr>
            <w:tcW w:type="dxa" w:w="2340"/>
          </w:tcPr>
          <w:p>
            <w:r>
              <w:t xml:space="preserve">   -7.41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490.48</w:t>
            </w:r>
          </w:p>
        </w:tc>
        <w:tc>
          <w:tcPr>
            <w:tcW w:type="dxa" w:w="2340"/>
          </w:tcPr>
          <w:p>
            <w:r>
              <w:t xml:space="preserve">  518.33</w:t>
            </w:r>
          </w:p>
        </w:tc>
        <w:tc>
          <w:tcPr>
            <w:tcW w:type="dxa" w:w="2340"/>
          </w:tcPr>
          <w:p>
            <w:r>
              <w:t xml:space="preserve">    5.68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171.26</w:t>
            </w:r>
          </w:p>
        </w:tc>
        <w:tc>
          <w:tcPr>
            <w:tcW w:type="dxa" w:w="2340"/>
          </w:tcPr>
          <w:p>
            <w:r>
              <w:t xml:space="preserve">  170.32</w:t>
            </w:r>
          </w:p>
        </w:tc>
        <w:tc>
          <w:tcPr>
            <w:tcW w:type="dxa" w:w="2340"/>
          </w:tcPr>
          <w:p>
            <w:r>
              <w:t xml:space="preserve">   -0.55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115.09</w:t>
            </w:r>
          </w:p>
        </w:tc>
        <w:tc>
          <w:tcPr>
            <w:tcW w:type="dxa" w:w="2340"/>
          </w:tcPr>
          <w:p>
            <w:r>
              <w:t xml:space="preserve">  111.46</w:t>
            </w:r>
          </w:p>
        </w:tc>
        <w:tc>
          <w:tcPr>
            <w:tcW w:type="dxa" w:w="2340"/>
          </w:tcPr>
          <w:p>
            <w:r>
              <w:t xml:space="preserve">   -3.15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161.00</w:t>
            </w:r>
          </w:p>
        </w:tc>
        <w:tc>
          <w:tcPr>
            <w:tcW w:type="dxa" w:w="2340"/>
          </w:tcPr>
          <w:p>
            <w:r>
              <w:t xml:space="preserve">  200.86</w:t>
            </w:r>
          </w:p>
        </w:tc>
        <w:tc>
          <w:tcPr>
            <w:tcW w:type="dxa" w:w="2340"/>
          </w:tcPr>
          <w:p>
            <w:r>
              <w:t xml:space="preserve">   24.76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213.65</w:t>
            </w:r>
          </w:p>
        </w:tc>
        <w:tc>
          <w:tcPr>
            <w:tcW w:type="dxa" w:w="2340"/>
          </w:tcPr>
          <w:p>
            <w:r>
              <w:t xml:space="preserve">  319.76</w:t>
            </w:r>
          </w:p>
        </w:tc>
        <w:tc>
          <w:tcPr>
            <w:tcW w:type="dxa" w:w="2340"/>
          </w:tcPr>
          <w:p>
            <w:r>
              <w:t xml:space="preserve">   49.66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99.57</w:t>
            </w:r>
          </w:p>
        </w:tc>
        <w:tc>
          <w:tcPr>
            <w:tcW w:type="dxa" w:w="2340"/>
          </w:tcPr>
          <w:p>
            <w:r>
              <w:t xml:space="preserve">  138.61</w:t>
            </w:r>
          </w:p>
        </w:tc>
        <w:tc>
          <w:tcPr>
            <w:tcW w:type="dxa" w:w="2340"/>
          </w:tcPr>
          <w:p>
            <w:r>
              <w:t xml:space="preserve">   39.21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118.48</w:t>
            </w:r>
          </w:p>
        </w:tc>
        <w:tc>
          <w:tcPr>
            <w:tcW w:type="dxa" w:w="2340"/>
          </w:tcPr>
          <w:p>
            <w:r>
              <w:t xml:space="preserve">  164.01</w:t>
            </w:r>
          </w:p>
        </w:tc>
        <w:tc>
          <w:tcPr>
            <w:tcW w:type="dxa" w:w="2340"/>
          </w:tcPr>
          <w:p>
            <w:r>
              <w:t xml:space="preserve">   38.43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188.04</w:t>
            </w:r>
          </w:p>
        </w:tc>
        <w:tc>
          <w:tcPr>
            <w:tcW w:type="dxa" w:w="2340"/>
          </w:tcPr>
          <w:p>
            <w:r>
              <w:t xml:space="preserve">  282.10</w:t>
            </w:r>
          </w:p>
        </w:tc>
        <w:tc>
          <w:tcPr>
            <w:tcW w:type="dxa" w:w="2340"/>
          </w:tcPr>
          <w:p>
            <w:r>
              <w:t xml:space="preserve">   50.02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374.61</w:t>
            </w:r>
          </w:p>
        </w:tc>
        <w:tc>
          <w:tcPr>
            <w:tcW w:type="dxa" w:w="2340"/>
          </w:tcPr>
          <w:p>
            <w:r>
              <w:t xml:space="preserve">  462.33</w:t>
            </w:r>
          </w:p>
        </w:tc>
        <w:tc>
          <w:tcPr>
            <w:tcW w:type="dxa" w:w="2340"/>
          </w:tcPr>
          <w:p>
            <w:r>
              <w:t xml:space="preserve">   23.42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141.03</w:t>
            </w:r>
          </w:p>
        </w:tc>
        <w:tc>
          <w:tcPr>
            <w:tcW w:type="dxa" w:w="2340"/>
          </w:tcPr>
          <w:p>
            <w:r>
              <w:t xml:space="preserve">  129.59</w:t>
            </w:r>
          </w:p>
        </w:tc>
        <w:tc>
          <w:tcPr>
            <w:tcW w:type="dxa" w:w="2340"/>
          </w:tcPr>
          <w:p>
            <w:r>
              <w:t xml:space="preserve">   -8.11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-71.63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-54.87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-90.44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 6.49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-27.14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210.21</w:t>
            </w:r>
          </w:p>
        </w:tc>
        <w:tc>
          <w:tcPr>
            <w:tcW w:type="dxa" w:w="2340"/>
          </w:tcPr>
          <w:p>
            <w:r>
              <w:t xml:space="preserve">  182.37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252.44</w:t>
            </w:r>
          </w:p>
        </w:tc>
        <w:tc>
          <w:tcPr>
            <w:tcW w:type="dxa" w:w="2340"/>
          </w:tcPr>
          <w:p>
            <w:r>
              <w:t xml:space="preserve">  320.86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111.47</w:t>
            </w:r>
          </w:p>
        </w:tc>
        <w:tc>
          <w:tcPr>
            <w:tcW w:type="dxa" w:w="2340"/>
          </w:tcPr>
          <w:p>
            <w:r>
              <w:t xml:space="preserve">   86.05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278.07</w:t>
            </w:r>
          </w:p>
        </w:tc>
        <w:tc>
          <w:tcPr>
            <w:tcW w:type="dxa" w:w="2340"/>
          </w:tcPr>
          <w:p>
            <w:r>
              <w:t xml:space="preserve">  236.16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62.38</w:t>
            </w:r>
          </w:p>
        </w:tc>
        <w:tc>
          <w:tcPr>
            <w:tcW w:type="dxa" w:w="2340"/>
          </w:tcPr>
          <w:p>
            <w:r>
              <w:t xml:space="preserve">   53.83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18.11</w:t>
            </w:r>
          </w:p>
        </w:tc>
        <w:tc>
          <w:tcPr>
            <w:tcW w:type="dxa" w:w="2340"/>
          </w:tcPr>
          <w:p>
            <w:r>
              <w:t xml:space="preserve">   24.87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2_022255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03070107-7: Daily flow for HSFP reach 12 and USGS station 02225500.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2_022255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03070107-8: Daily exceedance for HSFP reach 12 and USGS station 02225500.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2_022255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03070107-9: Monthly flow for HSFP reach 12 and USGS station 02225500.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