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03070201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201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20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201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03070201-3: Station period of record.  Blue color identifies gauges used for calibration.</w:t>
      </w:r>
    </w:p>
    <w:p>
      <w:pPr>
        <w:pStyle w:val="Heading2"/>
      </w:pPr>
      <w:r>
        <w:t>HSPF Reach 10, USGS Gauge 02227270</w:t>
      </w:r>
    </w:p>
    <w:p>
      <w:pPr>
        <w:pStyle w:val="Caption-Table"/>
      </w:pPr>
      <w:r>
        <w:t>Table 03070201-1: Comparison Statistics Between HSPF Reach 10 and USGS Gauge 02227270.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-88.40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191.05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-0.43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</w:tbl>
    <w:p>
      <w:pPr>
        <w:pStyle w:val="Caption-Table"/>
      </w:pPr>
      <w:r>
        <w:t>Table 03070201-2: Hydrologic Indices Between USGS Gauge 02227270 and HSPF Reach 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02227270</w:t>
            </w:r>
          </w:p>
        </w:tc>
        <w:tc>
          <w:tcPr>
            <w:tcW w:type="dxa" w:w="2340"/>
          </w:tcPr>
          <w:p>
            <w:r>
              <w:t>Simulated</w:t>
              <w:br/>
              <w:t>Reach 10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199.89</w:t>
            </w:r>
          </w:p>
        </w:tc>
        <w:tc>
          <w:tcPr>
            <w:tcW w:type="dxa" w:w="2340"/>
          </w:tcPr>
          <w:p>
            <w:r>
              <w:t xml:space="preserve">  116.13</w:t>
            </w:r>
          </w:p>
        </w:tc>
        <w:tc>
          <w:tcPr>
            <w:tcW w:type="dxa" w:w="2340"/>
          </w:tcPr>
          <w:p>
            <w:r>
              <w:t xml:space="preserve">  -41.90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18.00</w:t>
            </w:r>
          </w:p>
        </w:tc>
        <w:tc>
          <w:tcPr>
            <w:tcW w:type="dxa" w:w="2340"/>
          </w:tcPr>
          <w:p>
            <w:r>
              <w:t xml:space="preserve">   21.39</w:t>
            </w:r>
          </w:p>
        </w:tc>
        <w:tc>
          <w:tcPr>
            <w:tcW w:type="dxa" w:w="2340"/>
          </w:tcPr>
          <w:p>
            <w:r>
              <w:t xml:space="preserve">   18.83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165.21</w:t>
            </w:r>
          </w:p>
        </w:tc>
        <w:tc>
          <w:tcPr>
            <w:tcW w:type="dxa" w:w="2340"/>
          </w:tcPr>
          <w:p>
            <w:r>
              <w:t xml:space="preserve">  160.06</w:t>
            </w:r>
          </w:p>
        </w:tc>
        <w:tc>
          <w:tcPr>
            <w:tcW w:type="dxa" w:w="2340"/>
          </w:tcPr>
          <w:p>
            <w:r>
              <w:t xml:space="preserve">   -3.12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182.65</w:t>
            </w:r>
          </w:p>
        </w:tc>
        <w:tc>
          <w:tcPr>
            <w:tcW w:type="dxa" w:w="2340"/>
          </w:tcPr>
          <w:p>
            <w:r>
              <w:t xml:space="preserve">  169.57</w:t>
            </w:r>
          </w:p>
        </w:tc>
        <w:tc>
          <w:tcPr>
            <w:tcW w:type="dxa" w:w="2340"/>
          </w:tcPr>
          <w:p>
            <w:r>
              <w:t xml:space="preserve">   -7.16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11.10</w:t>
            </w:r>
          </w:p>
        </w:tc>
        <w:tc>
          <w:tcPr>
            <w:tcW w:type="dxa" w:w="2340"/>
          </w:tcPr>
          <w:p>
            <w:r>
              <w:t xml:space="preserve">    5.43</w:t>
            </w:r>
          </w:p>
        </w:tc>
        <w:tc>
          <w:tcPr>
            <w:tcW w:type="dxa" w:w="2340"/>
          </w:tcPr>
          <w:p>
            <w:r>
              <w:t xml:space="preserve">  -51.11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35.55</w:t>
            </w:r>
          </w:p>
        </w:tc>
        <w:tc>
          <w:tcPr>
            <w:tcW w:type="dxa" w:w="2340"/>
          </w:tcPr>
          <w:p>
            <w:r>
              <w:t xml:space="preserve">   15.84</w:t>
            </w:r>
          </w:p>
        </w:tc>
        <w:tc>
          <w:tcPr>
            <w:tcW w:type="dxa" w:w="2340"/>
          </w:tcPr>
          <w:p>
            <w:r>
              <w:t xml:space="preserve">  -55.46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14.51</w:t>
            </w:r>
          </w:p>
        </w:tc>
        <w:tc>
          <w:tcPr>
            <w:tcW w:type="dxa" w:w="2340"/>
          </w:tcPr>
          <w:p>
            <w:r>
              <w:t xml:space="preserve">    6.48</w:t>
            </w:r>
          </w:p>
        </w:tc>
        <w:tc>
          <w:tcPr>
            <w:tcW w:type="dxa" w:w="2340"/>
          </w:tcPr>
          <w:p>
            <w:r>
              <w:t xml:space="preserve">  -55.33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9.53</w:t>
            </w:r>
          </w:p>
        </w:tc>
        <w:tc>
          <w:tcPr>
            <w:tcW w:type="dxa" w:w="2340"/>
          </w:tcPr>
          <w:p>
            <w:r>
              <w:t xml:space="preserve">    4.27</w:t>
            </w:r>
          </w:p>
        </w:tc>
        <w:tc>
          <w:tcPr>
            <w:tcW w:type="dxa" w:w="2340"/>
          </w:tcPr>
          <w:p>
            <w:r>
              <w:t xml:space="preserve">  -55.24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270.22</w:t>
            </w:r>
          </w:p>
        </w:tc>
        <w:tc>
          <w:tcPr>
            <w:tcW w:type="dxa" w:w="2340"/>
          </w:tcPr>
          <w:p>
            <w:r>
              <w:t xml:space="preserve">  188.33</w:t>
            </w:r>
          </w:p>
        </w:tc>
        <w:tc>
          <w:tcPr>
            <w:tcW w:type="dxa" w:w="2340"/>
          </w:tcPr>
          <w:p>
            <w:r>
              <w:t xml:space="preserve">  -30.31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375.28</w:t>
            </w:r>
          </w:p>
        </w:tc>
        <w:tc>
          <w:tcPr>
            <w:tcW w:type="dxa" w:w="2340"/>
          </w:tcPr>
          <w:p>
            <w:r>
              <w:t xml:space="preserve">  217.84</w:t>
            </w:r>
          </w:p>
        </w:tc>
        <w:tc>
          <w:tcPr>
            <w:tcW w:type="dxa" w:w="2340"/>
          </w:tcPr>
          <w:p>
            <w:r>
              <w:t xml:space="preserve">  -41.95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353.51</w:t>
            </w:r>
          </w:p>
        </w:tc>
        <w:tc>
          <w:tcPr>
            <w:tcW w:type="dxa" w:w="2340"/>
          </w:tcPr>
          <w:p>
            <w:r>
              <w:t xml:space="preserve">  221.57</w:t>
            </w:r>
          </w:p>
        </w:tc>
        <w:tc>
          <w:tcPr>
            <w:tcW w:type="dxa" w:w="2340"/>
          </w:tcPr>
          <w:p>
            <w:r>
              <w:t xml:space="preserve">  -37.32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128.10</w:t>
            </w:r>
          </w:p>
        </w:tc>
        <w:tc>
          <w:tcPr>
            <w:tcW w:type="dxa" w:w="2340"/>
          </w:tcPr>
          <w:p>
            <w:r>
              <w:t xml:space="preserve">   56.41</w:t>
            </w:r>
          </w:p>
        </w:tc>
        <w:tc>
          <w:tcPr>
            <w:tcW w:type="dxa" w:w="2340"/>
          </w:tcPr>
          <w:p>
            <w:r>
              <w:t xml:space="preserve">  -55.97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96.16</w:t>
            </w:r>
          </w:p>
        </w:tc>
        <w:tc>
          <w:tcPr>
            <w:tcW w:type="dxa" w:w="2340"/>
          </w:tcPr>
          <w:p>
            <w:r>
              <w:t xml:space="preserve">   39.57</w:t>
            </w:r>
          </w:p>
        </w:tc>
        <w:tc>
          <w:tcPr>
            <w:tcW w:type="dxa" w:w="2340"/>
          </w:tcPr>
          <w:p>
            <w:r>
              <w:t xml:space="preserve">  -58.85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120.86</w:t>
            </w:r>
          </w:p>
        </w:tc>
        <w:tc>
          <w:tcPr>
            <w:tcW w:type="dxa" w:w="2340"/>
          </w:tcPr>
          <w:p>
            <w:r>
              <w:t xml:space="preserve">   48.76</w:t>
            </w:r>
          </w:p>
        </w:tc>
        <w:tc>
          <w:tcPr>
            <w:tcW w:type="dxa" w:w="2340"/>
          </w:tcPr>
          <w:p>
            <w:r>
              <w:t xml:space="preserve">  -59.66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267.18</w:t>
            </w:r>
          </w:p>
        </w:tc>
        <w:tc>
          <w:tcPr>
            <w:tcW w:type="dxa" w:w="2340"/>
          </w:tcPr>
          <w:p>
            <w:r>
              <w:t xml:space="preserve">  107.25</w:t>
            </w:r>
          </w:p>
        </w:tc>
        <w:tc>
          <w:tcPr>
            <w:tcW w:type="dxa" w:w="2340"/>
          </w:tcPr>
          <w:p>
            <w:r>
              <w:t xml:space="preserve">  -59.86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258.79</w:t>
            </w:r>
          </w:p>
        </w:tc>
        <w:tc>
          <w:tcPr>
            <w:tcW w:type="dxa" w:w="2340"/>
          </w:tcPr>
          <w:p>
            <w:r>
              <w:t xml:space="preserve">  195.69</w:t>
            </w:r>
          </w:p>
        </w:tc>
        <w:tc>
          <w:tcPr>
            <w:tcW w:type="dxa" w:w="2340"/>
          </w:tcPr>
          <w:p>
            <w:r>
              <w:t xml:space="preserve">  -24.38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59.95</w:t>
            </w:r>
          </w:p>
        </w:tc>
        <w:tc>
          <w:tcPr>
            <w:tcW w:type="dxa" w:w="2340"/>
          </w:tcPr>
          <w:p>
            <w:r>
              <w:t xml:space="preserve">   44.45</w:t>
            </w:r>
          </w:p>
        </w:tc>
        <w:tc>
          <w:tcPr>
            <w:tcW w:type="dxa" w:w="2340"/>
          </w:tcPr>
          <w:p>
            <w:r>
              <w:t xml:space="preserve">  -25.85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18.68</w:t>
            </w:r>
          </w:p>
        </w:tc>
        <w:tc>
          <w:tcPr>
            <w:tcW w:type="dxa" w:w="2340"/>
          </w:tcPr>
          <w:p>
            <w:r>
              <w:t xml:space="preserve">   12.74</w:t>
            </w:r>
          </w:p>
        </w:tc>
        <w:tc>
          <w:tcPr>
            <w:tcW w:type="dxa" w:w="2340"/>
          </w:tcPr>
          <w:p>
            <w:r>
              <w:t xml:space="preserve">  -31.82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23.87</w:t>
            </w:r>
          </w:p>
        </w:tc>
        <w:tc>
          <w:tcPr>
            <w:tcW w:type="dxa" w:w="2340"/>
          </w:tcPr>
          <w:p>
            <w:r>
              <w:t xml:space="preserve">    9.31</w:t>
            </w:r>
          </w:p>
        </w:tc>
        <w:tc>
          <w:tcPr>
            <w:tcW w:type="dxa" w:w="2340"/>
          </w:tcPr>
          <w:p>
            <w:r>
              <w:t xml:space="preserve">  -61.01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190.49</w:t>
            </w:r>
          </w:p>
        </w:tc>
        <w:tc>
          <w:tcPr>
            <w:tcW w:type="dxa" w:w="2340"/>
          </w:tcPr>
          <w:p>
            <w:r>
              <w:t xml:space="preserve">  101.81</w:t>
            </w:r>
          </w:p>
        </w:tc>
        <w:tc>
          <w:tcPr>
            <w:tcW w:type="dxa" w:w="2340"/>
          </w:tcPr>
          <w:p>
            <w:r>
              <w:t xml:space="preserve">  -46.55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148.58</w:t>
            </w:r>
          </w:p>
        </w:tc>
        <w:tc>
          <w:tcPr>
            <w:tcW w:type="dxa" w:w="2340"/>
          </w:tcPr>
          <w:p>
            <w:r>
              <w:t xml:space="preserve">   80.32</w:t>
            </w:r>
          </w:p>
        </w:tc>
        <w:tc>
          <w:tcPr>
            <w:tcW w:type="dxa" w:w="2340"/>
          </w:tcPr>
          <w:p>
            <w:r>
              <w:t xml:space="preserve">  -45.94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106.00</w:t>
            </w:r>
          </w:p>
        </w:tc>
        <w:tc>
          <w:tcPr>
            <w:tcW w:type="dxa" w:w="2340"/>
          </w:tcPr>
          <w:p>
            <w:r>
              <w:t xml:space="preserve">   63.61</w:t>
            </w:r>
          </w:p>
        </w:tc>
        <w:tc>
          <w:tcPr>
            <w:tcW w:type="dxa" w:w="2340"/>
          </w:tcPr>
          <w:p>
            <w:r>
              <w:t xml:space="preserve">  -39.99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87.78</w:t>
            </w:r>
          </w:p>
        </w:tc>
        <w:tc>
          <w:tcPr>
            <w:tcW w:type="dxa" w:w="2340"/>
          </w:tcPr>
          <w:p>
            <w:r>
              <w:t xml:space="preserve">   67.45</w:t>
            </w:r>
          </w:p>
        </w:tc>
        <w:tc>
          <w:tcPr>
            <w:tcW w:type="dxa" w:w="2340"/>
          </w:tcPr>
          <w:p>
            <w:r>
              <w:t xml:space="preserve">  -23.16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45.16</w:t>
            </w:r>
          </w:p>
        </w:tc>
        <w:tc>
          <w:tcPr>
            <w:tcW w:type="dxa" w:w="2340"/>
          </w:tcPr>
          <w:p>
            <w:r>
              <w:t xml:space="preserve">   21.69</w:t>
            </w:r>
          </w:p>
        </w:tc>
        <w:tc>
          <w:tcPr>
            <w:tcW w:type="dxa" w:w="2340"/>
          </w:tcPr>
          <w:p>
            <w:r>
              <w:t xml:space="preserve">  -51.99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5.95</w:t>
            </w:r>
          </w:p>
        </w:tc>
        <w:tc>
          <w:tcPr>
            <w:tcW w:type="dxa" w:w="2340"/>
          </w:tcPr>
          <w:p>
            <w:r>
              <w:t xml:space="preserve">    6.38</w:t>
            </w:r>
          </w:p>
        </w:tc>
        <w:tc>
          <w:tcPr>
            <w:tcW w:type="dxa" w:w="2340"/>
          </w:tcPr>
          <w:p>
            <w:r>
              <w:t xml:space="preserve">    7.22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9.10</w:t>
            </w:r>
          </w:p>
        </w:tc>
        <w:tc>
          <w:tcPr>
            <w:tcW w:type="dxa" w:w="2340"/>
          </w:tcPr>
          <w:p>
            <w:r>
              <w:t xml:space="preserve">   12.06</w:t>
            </w:r>
          </w:p>
        </w:tc>
        <w:tc>
          <w:tcPr>
            <w:tcW w:type="dxa" w:w="2340"/>
          </w:tcPr>
          <w:p>
            <w:r>
              <w:t xml:space="preserve">   32.63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116.61</w:t>
            </w:r>
          </w:p>
        </w:tc>
        <w:tc>
          <w:tcPr>
            <w:tcW w:type="dxa" w:w="2340"/>
          </w:tcPr>
          <w:p>
            <w:r>
              <w:t xml:space="preserve">   44.70</w:t>
            </w:r>
          </w:p>
        </w:tc>
        <w:tc>
          <w:tcPr>
            <w:tcW w:type="dxa" w:w="2340"/>
          </w:tcPr>
          <w:p>
            <w:r>
              <w:t xml:space="preserve">  -61.67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10.75</w:t>
            </w:r>
          </w:p>
        </w:tc>
        <w:tc>
          <w:tcPr>
            <w:tcW w:type="dxa" w:w="2340"/>
          </w:tcPr>
          <w:p>
            <w:r>
              <w:t xml:space="preserve">   19.59</w:t>
            </w:r>
          </w:p>
        </w:tc>
        <w:tc>
          <w:tcPr>
            <w:tcW w:type="dxa" w:w="2340"/>
          </w:tcPr>
          <w:p>
            <w:r>
              <w:t xml:space="preserve">   82.23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5.91</w:t>
            </w:r>
          </w:p>
        </w:tc>
        <w:tc>
          <w:tcPr>
            <w:tcW w:type="dxa" w:w="2340"/>
          </w:tcPr>
          <w:p>
            <w:r>
              <w:t xml:space="preserve">    6.32</w:t>
            </w:r>
          </w:p>
        </w:tc>
        <w:tc>
          <w:tcPr>
            <w:tcW w:type="dxa" w:w="2340"/>
          </w:tcPr>
          <w:p>
            <w:r>
              <w:t xml:space="preserve">    6.91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6.36</w:t>
            </w:r>
          </w:p>
        </w:tc>
        <w:tc>
          <w:tcPr>
            <w:tcW w:type="dxa" w:w="2340"/>
          </w:tcPr>
          <w:p>
            <w:r>
              <w:t xml:space="preserve">    3.20</w:t>
            </w:r>
          </w:p>
        </w:tc>
        <w:tc>
          <w:tcPr>
            <w:tcW w:type="dxa" w:w="2340"/>
          </w:tcPr>
          <w:p>
            <w:r>
              <w:t xml:space="preserve">  -49.60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4.80</w:t>
            </w:r>
          </w:p>
        </w:tc>
        <w:tc>
          <w:tcPr>
            <w:tcW w:type="dxa" w:w="2340"/>
          </w:tcPr>
          <w:p>
            <w:r>
              <w:t xml:space="preserve">    2.70</w:t>
            </w:r>
          </w:p>
        </w:tc>
        <w:tc>
          <w:tcPr>
            <w:tcW w:type="dxa" w:w="2340"/>
          </w:tcPr>
          <w:p>
            <w:r>
              <w:t xml:space="preserve">  -43.85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42.63</w:t>
            </w:r>
          </w:p>
        </w:tc>
        <w:tc>
          <w:tcPr>
            <w:tcW w:type="dxa" w:w="2340"/>
          </w:tcPr>
          <w:p>
            <w:r>
              <w:t xml:space="preserve">   22.00</w:t>
            </w:r>
          </w:p>
        </w:tc>
        <w:tc>
          <w:tcPr>
            <w:tcW w:type="dxa" w:w="2340"/>
          </w:tcPr>
          <w:p>
            <w:r>
              <w:t xml:space="preserve">  -48.40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239.73</w:t>
            </w:r>
          </w:p>
        </w:tc>
        <w:tc>
          <w:tcPr>
            <w:tcW w:type="dxa" w:w="2340"/>
          </w:tcPr>
          <w:p>
            <w:r>
              <w:t xml:space="preserve">  196.02</w:t>
            </w:r>
          </w:p>
        </w:tc>
        <w:tc>
          <w:tcPr>
            <w:tcW w:type="dxa" w:w="2340"/>
          </w:tcPr>
          <w:p>
            <w:r>
              <w:t xml:space="preserve">  -18.23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225.17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250.84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-19.37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7.14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88.79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73.26</w:t>
            </w:r>
          </w:p>
        </w:tc>
        <w:tc>
          <w:tcPr>
            <w:tcW w:type="dxa" w:w="2340"/>
          </w:tcPr>
          <w:p>
            <w:r>
              <w:t xml:space="preserve">   34.62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318.62</w:t>
            </w:r>
          </w:p>
        </w:tc>
        <w:tc>
          <w:tcPr>
            <w:tcW w:type="dxa" w:w="2340"/>
          </w:tcPr>
          <w:p>
            <w:r>
              <w:t xml:space="preserve">  334.30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38.18</w:t>
            </w:r>
          </w:p>
        </w:tc>
        <w:tc>
          <w:tcPr>
            <w:tcW w:type="dxa" w:w="2340"/>
          </w:tcPr>
          <w:p>
            <w:r>
              <w:t xml:space="preserve">   12.63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316.20</w:t>
            </w:r>
          </w:p>
        </w:tc>
        <w:tc>
          <w:tcPr>
            <w:tcW w:type="dxa" w:w="2340"/>
          </w:tcPr>
          <w:p>
            <w:r>
              <w:t xml:space="preserve">  299.22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66.00</w:t>
            </w:r>
          </w:p>
        </w:tc>
        <w:tc>
          <w:tcPr>
            <w:tcW w:type="dxa" w:w="2340"/>
          </w:tcPr>
          <w:p>
            <w:r>
              <w:t xml:space="preserve">   65.40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39.47</w:t>
            </w:r>
          </w:p>
        </w:tc>
        <w:tc>
          <w:tcPr>
            <w:tcW w:type="dxa" w:w="2340"/>
          </w:tcPr>
          <w:p>
            <w:r>
              <w:t xml:space="preserve">   41.09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22727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03070201-4: Daily flow for HSFP reach 10 and USGS station 02227270.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22727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03070201-5: Daily exceedance for HSFP reach 10 and USGS station 02227270.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22727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03070201-6: Monthly flow for HSFP reach 10 and USGS station 02227270.</w:t>
      </w:r>
    </w:p>
    <w:p>
      <w:pPr>
        <w:pStyle w:val="Heading2"/>
      </w:pPr>
      <w:r>
        <w:t>HSPF Reach 13, USGS Gauge 02226362</w:t>
      </w:r>
    </w:p>
    <w:p>
      <w:pPr>
        <w:pStyle w:val="Caption-Table"/>
      </w:pPr>
      <w:r>
        <w:t>Table 03070201-3: Comparison Statistics Between HSPF Reach 13 and USGS Gauge 02226362.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0.39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189.15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03070201-4: Hydrologic Indices Between USGS Gauge 02226362 and HSPF Reach 13.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02226362</w:t>
            </w:r>
          </w:p>
        </w:tc>
        <w:tc>
          <w:tcPr>
            <w:tcW w:type="dxa" w:w="2340"/>
          </w:tcPr>
          <w:p>
            <w:r>
              <w:t>Simulated</w:t>
              <w:br/>
              <w:t>Reach 13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398.70</w:t>
            </w:r>
          </w:p>
        </w:tc>
        <w:tc>
          <w:tcPr>
            <w:tcW w:type="dxa" w:w="2340"/>
          </w:tcPr>
          <w:p>
            <w:r>
              <w:t xml:space="preserve">  402.17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59.00</w:t>
            </w:r>
          </w:p>
        </w:tc>
        <w:tc>
          <w:tcPr>
            <w:tcW w:type="dxa" w:w="2340"/>
          </w:tcPr>
          <w:p>
            <w:r>
              <w:t xml:space="preserve">   75.69</w:t>
            </w:r>
          </w:p>
        </w:tc>
        <w:tc>
          <w:tcPr>
            <w:tcW w:type="dxa" w:w="2340"/>
          </w:tcPr>
          <w:p>
            <w:r>
              <w:t xml:space="preserve">   28.29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143.02</w:t>
            </w:r>
          </w:p>
        </w:tc>
        <w:tc>
          <w:tcPr>
            <w:tcW w:type="dxa" w:w="2340"/>
          </w:tcPr>
          <w:p>
            <w:r>
              <w:t xml:space="preserve">  133.83</w:t>
            </w:r>
          </w:p>
        </w:tc>
        <w:tc>
          <w:tcPr>
            <w:tcW w:type="dxa" w:w="2340"/>
          </w:tcPr>
          <w:p>
            <w:r>
              <w:t xml:space="preserve">   -6.43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175.08</w:t>
            </w:r>
          </w:p>
        </w:tc>
        <w:tc>
          <w:tcPr>
            <w:tcW w:type="dxa" w:w="2340"/>
          </w:tcPr>
          <w:p>
            <w:r>
              <w:t xml:space="preserve">  174.96</w:t>
            </w:r>
          </w:p>
        </w:tc>
        <w:tc>
          <w:tcPr>
            <w:tcW w:type="dxa" w:w="2340"/>
          </w:tcPr>
          <w:p>
            <w:r>
              <w:t xml:space="preserve">   -0.07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6.76</w:t>
            </w:r>
          </w:p>
        </w:tc>
        <w:tc>
          <w:tcPr>
            <w:tcW w:type="dxa" w:w="2340"/>
          </w:tcPr>
          <w:p>
            <w:r>
              <w:t xml:space="preserve">    5.31</w:t>
            </w:r>
          </w:p>
        </w:tc>
        <w:tc>
          <w:tcPr>
            <w:tcW w:type="dxa" w:w="2340"/>
          </w:tcPr>
          <w:p>
            <w:r>
              <w:t xml:space="preserve">  -21.37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17.72</w:t>
            </w:r>
          </w:p>
        </w:tc>
        <w:tc>
          <w:tcPr>
            <w:tcW w:type="dxa" w:w="2340"/>
          </w:tcPr>
          <w:p>
            <w:r>
              <w:t xml:space="preserve">   14.48</w:t>
            </w:r>
          </w:p>
        </w:tc>
        <w:tc>
          <w:tcPr>
            <w:tcW w:type="dxa" w:w="2340"/>
          </w:tcPr>
          <w:p>
            <w:r>
              <w:t xml:space="preserve">  -18.25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8.40</w:t>
            </w:r>
          </w:p>
        </w:tc>
        <w:tc>
          <w:tcPr>
            <w:tcW w:type="dxa" w:w="2340"/>
          </w:tcPr>
          <w:p>
            <w:r>
              <w:t xml:space="preserve">    6.42</w:t>
            </w:r>
          </w:p>
        </w:tc>
        <w:tc>
          <w:tcPr>
            <w:tcW w:type="dxa" w:w="2340"/>
          </w:tcPr>
          <w:p>
            <w:r>
              <w:t xml:space="preserve">  -23.59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5.80</w:t>
            </w:r>
          </w:p>
        </w:tc>
        <w:tc>
          <w:tcPr>
            <w:tcW w:type="dxa" w:w="2340"/>
          </w:tcPr>
          <w:p>
            <w:r>
              <w:t xml:space="preserve">    3.88</w:t>
            </w:r>
          </w:p>
        </w:tc>
        <w:tc>
          <w:tcPr>
            <w:tcW w:type="dxa" w:w="2340"/>
          </w:tcPr>
          <w:p>
            <w:r>
              <w:t xml:space="preserve">  -33.09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485.41</w:t>
            </w:r>
          </w:p>
        </w:tc>
        <w:tc>
          <w:tcPr>
            <w:tcW w:type="dxa" w:w="2340"/>
          </w:tcPr>
          <w:p>
            <w:r>
              <w:t xml:space="preserve">  493.07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711.38</w:t>
            </w:r>
          </w:p>
        </w:tc>
        <w:tc>
          <w:tcPr>
            <w:tcW w:type="dxa" w:w="2340"/>
          </w:tcPr>
          <w:p>
            <w:r>
              <w:t xml:space="preserve">  799.43</w:t>
            </w:r>
          </w:p>
        </w:tc>
        <w:tc>
          <w:tcPr>
            <w:tcW w:type="dxa" w:w="2340"/>
          </w:tcPr>
          <w:p>
            <w:r>
              <w:t xml:space="preserve">   12.38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709.39</w:t>
            </w:r>
          </w:p>
        </w:tc>
        <w:tc>
          <w:tcPr>
            <w:tcW w:type="dxa" w:w="2340"/>
          </w:tcPr>
          <w:p>
            <w:r>
              <w:t xml:space="preserve">  718.70</w:t>
            </w:r>
          </w:p>
        </w:tc>
        <w:tc>
          <w:tcPr>
            <w:tcW w:type="dxa" w:w="2340"/>
          </w:tcPr>
          <w:p>
            <w:r>
              <w:t xml:space="preserve">    1.31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241.64</w:t>
            </w:r>
          </w:p>
        </w:tc>
        <w:tc>
          <w:tcPr>
            <w:tcW w:type="dxa" w:w="2340"/>
          </w:tcPr>
          <w:p>
            <w:r>
              <w:t xml:space="preserve">  261.18</w:t>
            </w:r>
          </w:p>
        </w:tc>
        <w:tc>
          <w:tcPr>
            <w:tcW w:type="dxa" w:w="2340"/>
          </w:tcPr>
          <w:p>
            <w:r>
              <w:t xml:space="preserve">    8.09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159.71</w:t>
            </w:r>
          </w:p>
        </w:tc>
        <w:tc>
          <w:tcPr>
            <w:tcW w:type="dxa" w:w="2340"/>
          </w:tcPr>
          <w:p>
            <w:r>
              <w:t xml:space="preserve">  183.98</w:t>
            </w:r>
          </w:p>
        </w:tc>
        <w:tc>
          <w:tcPr>
            <w:tcW w:type="dxa" w:w="2340"/>
          </w:tcPr>
          <w:p>
            <w:r>
              <w:t xml:space="preserve">   15.20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178.81</w:t>
            </w:r>
          </w:p>
        </w:tc>
        <w:tc>
          <w:tcPr>
            <w:tcW w:type="dxa" w:w="2340"/>
          </w:tcPr>
          <w:p>
            <w:r>
              <w:t xml:space="preserve">  135.20</w:t>
            </w:r>
          </w:p>
        </w:tc>
        <w:tc>
          <w:tcPr>
            <w:tcW w:type="dxa" w:w="2340"/>
          </w:tcPr>
          <w:p>
            <w:r>
              <w:t xml:space="preserve">  -24.39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473.35</w:t>
            </w:r>
          </w:p>
        </w:tc>
        <w:tc>
          <w:tcPr>
            <w:tcW w:type="dxa" w:w="2340"/>
          </w:tcPr>
          <w:p>
            <w:r>
              <w:t xml:space="preserve">  349.30</w:t>
            </w:r>
          </w:p>
        </w:tc>
        <w:tc>
          <w:tcPr>
            <w:tcW w:type="dxa" w:w="2340"/>
          </w:tcPr>
          <w:p>
            <w:r>
              <w:t xml:space="preserve">  -26.21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348.90</w:t>
            </w:r>
          </w:p>
        </w:tc>
        <w:tc>
          <w:tcPr>
            <w:tcW w:type="dxa" w:w="2340"/>
          </w:tcPr>
          <w:p>
            <w:r>
              <w:t xml:space="preserve">  346.71</w:t>
            </w:r>
          </w:p>
        </w:tc>
        <w:tc>
          <w:tcPr>
            <w:tcW w:type="dxa" w:w="2340"/>
          </w:tcPr>
          <w:p>
            <w:r>
              <w:t xml:space="preserve">   -0.63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138.21</w:t>
            </w:r>
          </w:p>
        </w:tc>
        <w:tc>
          <w:tcPr>
            <w:tcW w:type="dxa" w:w="2340"/>
          </w:tcPr>
          <w:p>
            <w:r>
              <w:t xml:space="preserve">   86.01</w:t>
            </w:r>
          </w:p>
        </w:tc>
        <w:tc>
          <w:tcPr>
            <w:tcW w:type="dxa" w:w="2340"/>
          </w:tcPr>
          <w:p>
            <w:r>
              <w:t xml:space="preserve">  -37.77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39.22</w:t>
            </w:r>
          </w:p>
        </w:tc>
        <w:tc>
          <w:tcPr>
            <w:tcW w:type="dxa" w:w="2340"/>
          </w:tcPr>
          <w:p>
            <w:r>
              <w:t xml:space="preserve">   32.47</w:t>
            </w:r>
          </w:p>
        </w:tc>
        <w:tc>
          <w:tcPr>
            <w:tcW w:type="dxa" w:w="2340"/>
          </w:tcPr>
          <w:p>
            <w:r>
              <w:t xml:space="preserve">  -17.22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21.35</w:t>
            </w:r>
          </w:p>
        </w:tc>
        <w:tc>
          <w:tcPr>
            <w:tcW w:type="dxa" w:w="2340"/>
          </w:tcPr>
          <w:p>
            <w:r>
              <w:t xml:space="preserve">   26.09</w:t>
            </w:r>
          </w:p>
        </w:tc>
        <w:tc>
          <w:tcPr>
            <w:tcW w:type="dxa" w:w="2340"/>
          </w:tcPr>
          <w:p>
            <w:r>
              <w:t xml:space="preserve">   22.18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241.27</w:t>
            </w:r>
          </w:p>
        </w:tc>
        <w:tc>
          <w:tcPr>
            <w:tcW w:type="dxa" w:w="2340"/>
          </w:tcPr>
          <w:p>
            <w:r>
              <w:t xml:space="preserve">  320.15</w:t>
            </w:r>
          </w:p>
        </w:tc>
        <w:tc>
          <w:tcPr>
            <w:tcW w:type="dxa" w:w="2340"/>
          </w:tcPr>
          <w:p>
            <w:r>
              <w:t xml:space="preserve">   32.69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245.18</w:t>
            </w:r>
          </w:p>
        </w:tc>
        <w:tc>
          <w:tcPr>
            <w:tcW w:type="dxa" w:w="2340"/>
          </w:tcPr>
          <w:p>
            <w:r>
              <w:t xml:space="preserve">  203.63</w:t>
            </w:r>
          </w:p>
        </w:tc>
        <w:tc>
          <w:tcPr>
            <w:tcW w:type="dxa" w:w="2340"/>
          </w:tcPr>
          <w:p>
            <w:r>
              <w:t xml:space="preserve">  -16.94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290.75</w:t>
            </w:r>
          </w:p>
        </w:tc>
        <w:tc>
          <w:tcPr>
            <w:tcW w:type="dxa" w:w="2340"/>
          </w:tcPr>
          <w:p>
            <w:r>
              <w:t xml:space="preserve">  256.58</w:t>
            </w:r>
          </w:p>
        </w:tc>
        <w:tc>
          <w:tcPr>
            <w:tcW w:type="dxa" w:w="2340"/>
          </w:tcPr>
          <w:p>
            <w:r>
              <w:t xml:space="preserve">  -11.75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290.00</w:t>
            </w:r>
          </w:p>
        </w:tc>
        <w:tc>
          <w:tcPr>
            <w:tcW w:type="dxa" w:w="2340"/>
          </w:tcPr>
          <w:p>
            <w:r>
              <w:t xml:space="preserve">  347.67</w:t>
            </w:r>
          </w:p>
        </w:tc>
        <w:tc>
          <w:tcPr>
            <w:tcW w:type="dxa" w:w="2340"/>
          </w:tcPr>
          <w:p>
            <w:r>
              <w:t xml:space="preserve">   19.89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127.95</w:t>
            </w:r>
          </w:p>
        </w:tc>
        <w:tc>
          <w:tcPr>
            <w:tcW w:type="dxa" w:w="2340"/>
          </w:tcPr>
          <w:p>
            <w:r>
              <w:t xml:space="preserve">  145.21</w:t>
            </w:r>
          </w:p>
        </w:tc>
        <w:tc>
          <w:tcPr>
            <w:tcW w:type="dxa" w:w="2340"/>
          </w:tcPr>
          <w:p>
            <w:r>
              <w:t xml:space="preserve">   13.49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28.00</w:t>
            </w:r>
          </w:p>
        </w:tc>
        <w:tc>
          <w:tcPr>
            <w:tcW w:type="dxa" w:w="2340"/>
          </w:tcPr>
          <w:p>
            <w:r>
              <w:t xml:space="preserve">   61.63</w:t>
            </w:r>
          </w:p>
        </w:tc>
        <w:tc>
          <w:tcPr>
            <w:tcW w:type="dxa" w:w="2340"/>
          </w:tcPr>
          <w:p>
            <w:r>
              <w:t xml:space="preserve">  120.10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27.62</w:t>
            </w:r>
          </w:p>
        </w:tc>
        <w:tc>
          <w:tcPr>
            <w:tcW w:type="dxa" w:w="2340"/>
          </w:tcPr>
          <w:p>
            <w:r>
              <w:t xml:space="preserve">   38.11</w:t>
            </w:r>
          </w:p>
        </w:tc>
        <w:tc>
          <w:tcPr>
            <w:tcW w:type="dxa" w:w="2340"/>
          </w:tcPr>
          <w:p>
            <w:r>
              <w:t xml:space="preserve">   37.98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95.20</w:t>
            </w:r>
          </w:p>
        </w:tc>
        <w:tc>
          <w:tcPr>
            <w:tcW w:type="dxa" w:w="2340"/>
          </w:tcPr>
          <w:p>
            <w:r>
              <w:t xml:space="preserve">  117.68</w:t>
            </w:r>
          </w:p>
        </w:tc>
        <w:tc>
          <w:tcPr>
            <w:tcW w:type="dxa" w:w="2340"/>
          </w:tcPr>
          <w:p>
            <w:r>
              <w:t xml:space="preserve">   23.62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26.12</w:t>
            </w:r>
          </w:p>
        </w:tc>
        <w:tc>
          <w:tcPr>
            <w:tcW w:type="dxa" w:w="2340"/>
          </w:tcPr>
          <w:p>
            <w:r>
              <w:t xml:space="preserve">   45.59</w:t>
            </w:r>
          </w:p>
        </w:tc>
        <w:tc>
          <w:tcPr>
            <w:tcW w:type="dxa" w:w="2340"/>
          </w:tcPr>
          <w:p>
            <w:r>
              <w:t xml:space="preserve">   74.56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28.92</w:t>
            </w:r>
          </w:p>
        </w:tc>
        <w:tc>
          <w:tcPr>
            <w:tcW w:type="dxa" w:w="2340"/>
          </w:tcPr>
          <w:p>
            <w:r>
              <w:t xml:space="preserve">   22.64</w:t>
            </w:r>
          </w:p>
        </w:tc>
        <w:tc>
          <w:tcPr>
            <w:tcW w:type="dxa" w:w="2340"/>
          </w:tcPr>
          <w:p>
            <w:r>
              <w:t xml:space="preserve">  -21.71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8.20</w:t>
            </w:r>
          </w:p>
        </w:tc>
        <w:tc>
          <w:tcPr>
            <w:tcW w:type="dxa" w:w="2340"/>
          </w:tcPr>
          <w:p>
            <w:r>
              <w:t xml:space="preserve">   10.83</w:t>
            </w:r>
          </w:p>
        </w:tc>
        <w:tc>
          <w:tcPr>
            <w:tcW w:type="dxa" w:w="2340"/>
          </w:tcPr>
          <w:p>
            <w:r>
              <w:t xml:space="preserve">   32.10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7.70</w:t>
            </w:r>
          </w:p>
        </w:tc>
        <w:tc>
          <w:tcPr>
            <w:tcW w:type="dxa" w:w="2340"/>
          </w:tcPr>
          <w:p>
            <w:r>
              <w:t xml:space="preserve">   11.29</w:t>
            </w:r>
          </w:p>
        </w:tc>
        <w:tc>
          <w:tcPr>
            <w:tcW w:type="dxa" w:w="2340"/>
          </w:tcPr>
          <w:p>
            <w:r>
              <w:t xml:space="preserve">   46.68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41.98</w:t>
            </w:r>
          </w:p>
        </w:tc>
        <w:tc>
          <w:tcPr>
            <w:tcW w:type="dxa" w:w="2340"/>
          </w:tcPr>
          <w:p>
            <w:r>
              <w:t xml:space="preserve">   52.62</w:t>
            </w:r>
          </w:p>
        </w:tc>
        <w:tc>
          <w:tcPr>
            <w:tcW w:type="dxa" w:w="2340"/>
          </w:tcPr>
          <w:p>
            <w:r>
              <w:t xml:space="preserve">   25.35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204.07</w:t>
            </w:r>
          </w:p>
        </w:tc>
        <w:tc>
          <w:tcPr>
            <w:tcW w:type="dxa" w:w="2340"/>
          </w:tcPr>
          <w:p>
            <w:r>
              <w:t xml:space="preserve">  182.23</w:t>
            </w:r>
          </w:p>
        </w:tc>
        <w:tc>
          <w:tcPr>
            <w:tcW w:type="dxa" w:w="2340"/>
          </w:tcPr>
          <w:p>
            <w:r>
              <w:t xml:space="preserve">  -10.70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-56.68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-36.05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-77.51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19.99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-40.06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130.34</w:t>
            </w:r>
          </w:p>
        </w:tc>
        <w:tc>
          <w:tcPr>
            <w:tcW w:type="dxa" w:w="2340"/>
          </w:tcPr>
          <w:p>
            <w:r>
              <w:t xml:space="preserve">  125.49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324.34</w:t>
            </w:r>
          </w:p>
        </w:tc>
        <w:tc>
          <w:tcPr>
            <w:tcW w:type="dxa" w:w="2340"/>
          </w:tcPr>
          <w:p>
            <w:r>
              <w:t xml:space="preserve">  412.05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66.56</w:t>
            </w:r>
          </w:p>
        </w:tc>
        <w:tc>
          <w:tcPr>
            <w:tcW w:type="dxa" w:w="2340"/>
          </w:tcPr>
          <w:p>
            <w:r>
              <w:t xml:space="preserve">   54.56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359.33</w:t>
            </w:r>
          </w:p>
        </w:tc>
        <w:tc>
          <w:tcPr>
            <w:tcW w:type="dxa" w:w="2340"/>
          </w:tcPr>
          <w:p>
            <w:r>
              <w:t xml:space="preserve">  356.87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47.17</w:t>
            </w:r>
          </w:p>
        </w:tc>
        <w:tc>
          <w:tcPr>
            <w:tcW w:type="dxa" w:w="2340"/>
          </w:tcPr>
          <w:p>
            <w:r>
              <w:t xml:space="preserve">   50.17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43.04</w:t>
            </w:r>
          </w:p>
        </w:tc>
        <w:tc>
          <w:tcPr>
            <w:tcW w:type="dxa" w:w="2340"/>
          </w:tcPr>
          <w:p>
            <w:r>
              <w:t xml:space="preserve">   52.84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26362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03070201-7: Daily flow for HSFP reach 13 and USGS station 02226362.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26362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03070201-8: Daily exceedance for HSFP reach 13 and USGS station 02226362.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26362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03070201-9: Monthly flow for HSFP reach 13 and USGS station 02226362.</w:t>
      </w:r>
    </w:p>
    <w:p>
      <w:pPr>
        <w:pStyle w:val="Heading2"/>
      </w:pPr>
      <w:r>
        <w:t>HSPF Reach 15, USGS Gauge 02226500</w:t>
      </w:r>
    </w:p>
    <w:p>
      <w:pPr>
        <w:pStyle w:val="Caption-Table"/>
      </w:pPr>
      <w:r>
        <w:t>Table 03070201-5: Comparison Statistics Between HSPF Reach 15 and USGS Gauge 02226500.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-50.53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450.88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03070201-6: Hydrologic Indices Between USGS Gauge 02226500 and HSPF Reach 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02226500</w:t>
            </w:r>
          </w:p>
        </w:tc>
        <w:tc>
          <w:tcPr>
            <w:tcW w:type="dxa" w:w="2340"/>
          </w:tcPr>
          <w:p>
            <w:r>
              <w:t>Simulated</w:t>
              <w:br/>
              <w:t>Reach 15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925.63</w:t>
            </w:r>
          </w:p>
        </w:tc>
        <w:tc>
          <w:tcPr>
            <w:tcW w:type="dxa" w:w="2340"/>
          </w:tcPr>
          <w:p>
            <w:r>
              <w:t xml:space="preserve">  876.15</w:t>
            </w:r>
          </w:p>
        </w:tc>
        <w:tc>
          <w:tcPr>
            <w:tcW w:type="dxa" w:w="2340"/>
          </w:tcPr>
          <w:p>
            <w:r>
              <w:t xml:space="preserve">   -5.35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196.00</w:t>
            </w:r>
          </w:p>
        </w:tc>
        <w:tc>
          <w:tcPr>
            <w:tcW w:type="dxa" w:w="2340"/>
          </w:tcPr>
          <w:p>
            <w:r>
              <w:t xml:space="preserve">  261.57</w:t>
            </w:r>
          </w:p>
        </w:tc>
        <w:tc>
          <w:tcPr>
            <w:tcW w:type="dxa" w:w="2340"/>
          </w:tcPr>
          <w:p>
            <w:r>
              <w:t xml:space="preserve">   33.45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159.02</w:t>
            </w:r>
          </w:p>
        </w:tc>
        <w:tc>
          <w:tcPr>
            <w:tcW w:type="dxa" w:w="2340"/>
          </w:tcPr>
          <w:p>
            <w:r>
              <w:t xml:space="preserve">  149.96</w:t>
            </w:r>
          </w:p>
        </w:tc>
        <w:tc>
          <w:tcPr>
            <w:tcW w:type="dxa" w:w="2340"/>
          </w:tcPr>
          <w:p>
            <w:r>
              <w:t xml:space="preserve">   -5.70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159.15</w:t>
            </w:r>
          </w:p>
        </w:tc>
        <w:tc>
          <w:tcPr>
            <w:tcW w:type="dxa" w:w="2340"/>
          </w:tcPr>
          <w:p>
            <w:r>
              <w:t xml:space="preserve">  141.44</w:t>
            </w:r>
          </w:p>
        </w:tc>
        <w:tc>
          <w:tcPr>
            <w:tcW w:type="dxa" w:w="2340"/>
          </w:tcPr>
          <w:p>
            <w:r>
              <w:t xml:space="preserve">  -11.13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4.72</w:t>
            </w:r>
          </w:p>
        </w:tc>
        <w:tc>
          <w:tcPr>
            <w:tcW w:type="dxa" w:w="2340"/>
          </w:tcPr>
          <w:p>
            <w:r>
              <w:t xml:space="preserve">    3.35</w:t>
            </w:r>
          </w:p>
        </w:tc>
        <w:tc>
          <w:tcPr>
            <w:tcW w:type="dxa" w:w="2340"/>
          </w:tcPr>
          <w:p>
            <w:r>
              <w:t xml:space="preserve">  -29.07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13.51</w:t>
            </w:r>
          </w:p>
        </w:tc>
        <w:tc>
          <w:tcPr>
            <w:tcW w:type="dxa" w:w="2340"/>
          </w:tcPr>
          <w:p>
            <w:r>
              <w:t xml:space="preserve">    8.68</w:t>
            </w:r>
          </w:p>
        </w:tc>
        <w:tc>
          <w:tcPr>
            <w:tcW w:type="dxa" w:w="2340"/>
          </w:tcPr>
          <w:p>
            <w:r>
              <w:t xml:space="preserve">  -35.74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6.05</w:t>
            </w:r>
          </w:p>
        </w:tc>
        <w:tc>
          <w:tcPr>
            <w:tcW w:type="dxa" w:w="2340"/>
          </w:tcPr>
          <w:p>
            <w:r>
              <w:t xml:space="preserve">    4.56</w:t>
            </w:r>
          </w:p>
        </w:tc>
        <w:tc>
          <w:tcPr>
            <w:tcW w:type="dxa" w:w="2340"/>
          </w:tcPr>
          <w:p>
            <w:r>
              <w:t xml:space="preserve">  -24.62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4.31</w:t>
            </w:r>
          </w:p>
        </w:tc>
        <w:tc>
          <w:tcPr>
            <w:tcW w:type="dxa" w:w="2340"/>
          </w:tcPr>
          <w:p>
            <w:r>
              <w:t xml:space="preserve">    3.52</w:t>
            </w:r>
          </w:p>
        </w:tc>
        <w:tc>
          <w:tcPr>
            <w:tcW w:type="dxa" w:w="2340"/>
          </w:tcPr>
          <w:p>
            <w:r>
              <w:t xml:space="preserve">  -18.31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1251.79</w:t>
            </w:r>
          </w:p>
        </w:tc>
        <w:tc>
          <w:tcPr>
            <w:tcW w:type="dxa" w:w="2340"/>
          </w:tcPr>
          <w:p>
            <w:r>
              <w:t xml:space="preserve"> 1339.84</w:t>
            </w:r>
          </w:p>
        </w:tc>
        <w:tc>
          <w:tcPr>
            <w:tcW w:type="dxa" w:w="2340"/>
          </w:tcPr>
          <w:p>
            <w:r>
              <w:t xml:space="preserve">    7.03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1950.94</w:t>
            </w:r>
          </w:p>
        </w:tc>
        <w:tc>
          <w:tcPr>
            <w:tcW w:type="dxa" w:w="2340"/>
          </w:tcPr>
          <w:p>
            <w:r>
              <w:t xml:space="preserve"> 1784.23</w:t>
            </w:r>
          </w:p>
        </w:tc>
        <w:tc>
          <w:tcPr>
            <w:tcW w:type="dxa" w:w="2340"/>
          </w:tcPr>
          <w:p>
            <w:r>
              <w:t xml:space="preserve">   -8.55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2183.07</w:t>
            </w:r>
          </w:p>
        </w:tc>
        <w:tc>
          <w:tcPr>
            <w:tcW w:type="dxa" w:w="2340"/>
          </w:tcPr>
          <w:p>
            <w:r>
              <w:t xml:space="preserve"> 1935.04</w:t>
            </w:r>
          </w:p>
        </w:tc>
        <w:tc>
          <w:tcPr>
            <w:tcW w:type="dxa" w:w="2340"/>
          </w:tcPr>
          <w:p>
            <w:r>
              <w:t xml:space="preserve">  -11.36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1314.07</w:t>
            </w:r>
          </w:p>
        </w:tc>
        <w:tc>
          <w:tcPr>
            <w:tcW w:type="dxa" w:w="2340"/>
          </w:tcPr>
          <w:p>
            <w:r>
              <w:t xml:space="preserve">  990.80</w:t>
            </w:r>
          </w:p>
        </w:tc>
        <w:tc>
          <w:tcPr>
            <w:tcW w:type="dxa" w:w="2340"/>
          </w:tcPr>
          <w:p>
            <w:r>
              <w:t xml:space="preserve">  -24.60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315.09</w:t>
            </w:r>
          </w:p>
        </w:tc>
        <w:tc>
          <w:tcPr>
            <w:tcW w:type="dxa" w:w="2340"/>
          </w:tcPr>
          <w:p>
            <w:r>
              <w:t xml:space="preserve">  282.42</w:t>
            </w:r>
          </w:p>
        </w:tc>
        <w:tc>
          <w:tcPr>
            <w:tcW w:type="dxa" w:w="2340"/>
          </w:tcPr>
          <w:p>
            <w:r>
              <w:t xml:space="preserve">  -10.37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396.40</w:t>
            </w:r>
          </w:p>
        </w:tc>
        <w:tc>
          <w:tcPr>
            <w:tcW w:type="dxa" w:w="2340"/>
          </w:tcPr>
          <w:p>
            <w:r>
              <w:t xml:space="preserve">  346.72</w:t>
            </w:r>
          </w:p>
        </w:tc>
        <w:tc>
          <w:tcPr>
            <w:tcW w:type="dxa" w:w="2340"/>
          </w:tcPr>
          <w:p>
            <w:r>
              <w:t xml:space="preserve">  -12.53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534.43</w:t>
            </w:r>
          </w:p>
        </w:tc>
        <w:tc>
          <w:tcPr>
            <w:tcW w:type="dxa" w:w="2340"/>
          </w:tcPr>
          <w:p>
            <w:r>
              <w:t xml:space="preserve">  439.23</w:t>
            </w:r>
          </w:p>
        </w:tc>
        <w:tc>
          <w:tcPr>
            <w:tcW w:type="dxa" w:w="2340"/>
          </w:tcPr>
          <w:p>
            <w:r>
              <w:t xml:space="preserve">  -17.81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656.34</w:t>
            </w:r>
          </w:p>
        </w:tc>
        <w:tc>
          <w:tcPr>
            <w:tcW w:type="dxa" w:w="2340"/>
          </w:tcPr>
          <w:p>
            <w:r>
              <w:t xml:space="preserve">  665.76</w:t>
            </w:r>
          </w:p>
        </w:tc>
        <w:tc>
          <w:tcPr>
            <w:tcW w:type="dxa" w:w="2340"/>
          </w:tcPr>
          <w:p>
            <w:r>
              <w:t xml:space="preserve">    1.43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548.32</w:t>
            </w:r>
          </w:p>
        </w:tc>
        <w:tc>
          <w:tcPr>
            <w:tcW w:type="dxa" w:w="2340"/>
          </w:tcPr>
          <w:p>
            <w:r>
              <w:t xml:space="preserve">  632.73</w:t>
            </w:r>
          </w:p>
        </w:tc>
        <w:tc>
          <w:tcPr>
            <w:tcW w:type="dxa" w:w="2340"/>
          </w:tcPr>
          <w:p>
            <w:r>
              <w:t xml:space="preserve">   15.39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500.62</w:t>
            </w:r>
          </w:p>
        </w:tc>
        <w:tc>
          <w:tcPr>
            <w:tcW w:type="dxa" w:w="2340"/>
          </w:tcPr>
          <w:p>
            <w:r>
              <w:t xml:space="preserve">  537.32</w:t>
            </w:r>
          </w:p>
        </w:tc>
        <w:tc>
          <w:tcPr>
            <w:tcW w:type="dxa" w:w="2340"/>
          </w:tcPr>
          <w:p>
            <w:r>
              <w:t xml:space="preserve">    7.33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407.80</w:t>
            </w:r>
          </w:p>
        </w:tc>
        <w:tc>
          <w:tcPr>
            <w:tcW w:type="dxa" w:w="2340"/>
          </w:tcPr>
          <w:p>
            <w:r>
              <w:t xml:space="preserve">  428.05</w:t>
            </w:r>
          </w:p>
        </w:tc>
        <w:tc>
          <w:tcPr>
            <w:tcW w:type="dxa" w:w="2340"/>
          </w:tcPr>
          <w:p>
            <w:r>
              <w:t xml:space="preserve">    4.97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686.17</w:t>
            </w:r>
          </w:p>
        </w:tc>
        <w:tc>
          <w:tcPr>
            <w:tcW w:type="dxa" w:w="2340"/>
          </w:tcPr>
          <w:p>
            <w:r>
              <w:t xml:space="preserve">  779.70</w:t>
            </w:r>
          </w:p>
        </w:tc>
        <w:tc>
          <w:tcPr>
            <w:tcW w:type="dxa" w:w="2340"/>
          </w:tcPr>
          <w:p>
            <w:r>
              <w:t xml:space="preserve">   13.63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392.46</w:t>
            </w:r>
          </w:p>
        </w:tc>
        <w:tc>
          <w:tcPr>
            <w:tcW w:type="dxa" w:w="2340"/>
          </w:tcPr>
          <w:p>
            <w:r>
              <w:t xml:space="preserve">  388.66</w:t>
            </w:r>
          </w:p>
        </w:tc>
        <w:tc>
          <w:tcPr>
            <w:tcW w:type="dxa" w:w="2340"/>
          </w:tcPr>
          <w:p>
            <w:r>
              <w:t xml:space="preserve">   -0.97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750.35</w:t>
            </w:r>
          </w:p>
        </w:tc>
        <w:tc>
          <w:tcPr>
            <w:tcW w:type="dxa" w:w="2340"/>
          </w:tcPr>
          <w:p>
            <w:r>
              <w:t xml:space="preserve">  620.57</w:t>
            </w:r>
          </w:p>
        </w:tc>
        <w:tc>
          <w:tcPr>
            <w:tcW w:type="dxa" w:w="2340"/>
          </w:tcPr>
          <w:p>
            <w:r>
              <w:t xml:space="preserve">  -17.30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648.65</w:t>
            </w:r>
          </w:p>
        </w:tc>
        <w:tc>
          <w:tcPr>
            <w:tcW w:type="dxa" w:w="2340"/>
          </w:tcPr>
          <w:p>
            <w:r>
              <w:t xml:space="preserve">  549.63</w:t>
            </w:r>
          </w:p>
        </w:tc>
        <w:tc>
          <w:tcPr>
            <w:tcW w:type="dxa" w:w="2340"/>
          </w:tcPr>
          <w:p>
            <w:r>
              <w:t xml:space="preserve">  -15.27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289.61</w:t>
            </w:r>
          </w:p>
        </w:tc>
        <w:tc>
          <w:tcPr>
            <w:tcW w:type="dxa" w:w="2340"/>
          </w:tcPr>
          <w:p>
            <w:r>
              <w:t xml:space="preserve">  241.76</w:t>
            </w:r>
          </w:p>
        </w:tc>
        <w:tc>
          <w:tcPr>
            <w:tcW w:type="dxa" w:w="2340"/>
          </w:tcPr>
          <w:p>
            <w:r>
              <w:t xml:space="preserve">  -16.52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81.53</w:t>
            </w:r>
          </w:p>
        </w:tc>
        <w:tc>
          <w:tcPr>
            <w:tcW w:type="dxa" w:w="2340"/>
          </w:tcPr>
          <w:p>
            <w:r>
              <w:t xml:space="preserve">   49.47</w:t>
            </w:r>
          </w:p>
        </w:tc>
        <w:tc>
          <w:tcPr>
            <w:tcW w:type="dxa" w:w="2340"/>
          </w:tcPr>
          <w:p>
            <w:r>
              <w:t xml:space="preserve">  -39.33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58.97</w:t>
            </w:r>
          </w:p>
        </w:tc>
        <w:tc>
          <w:tcPr>
            <w:tcW w:type="dxa" w:w="2340"/>
          </w:tcPr>
          <w:p>
            <w:r>
              <w:t xml:space="preserve">   61.57</w:t>
            </w:r>
          </w:p>
        </w:tc>
        <w:tc>
          <w:tcPr>
            <w:tcW w:type="dxa" w:w="2340"/>
          </w:tcPr>
          <w:p>
            <w:r>
              <w:t xml:space="preserve">    4.42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141.29</w:t>
            </w:r>
          </w:p>
        </w:tc>
        <w:tc>
          <w:tcPr>
            <w:tcW w:type="dxa" w:w="2340"/>
          </w:tcPr>
          <w:p>
            <w:r>
              <w:t xml:space="preserve">  156.78</w:t>
            </w:r>
          </w:p>
        </w:tc>
        <w:tc>
          <w:tcPr>
            <w:tcW w:type="dxa" w:w="2340"/>
          </w:tcPr>
          <w:p>
            <w:r>
              <w:t xml:space="preserve">   10.96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173.45</w:t>
            </w:r>
          </w:p>
        </w:tc>
        <w:tc>
          <w:tcPr>
            <w:tcW w:type="dxa" w:w="2340"/>
          </w:tcPr>
          <w:p>
            <w:r>
              <w:t xml:space="preserve">  218.01</w:t>
            </w:r>
          </w:p>
        </w:tc>
        <w:tc>
          <w:tcPr>
            <w:tcW w:type="dxa" w:w="2340"/>
          </w:tcPr>
          <w:p>
            <w:r>
              <w:t xml:space="preserve">   25.69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87.17</w:t>
            </w:r>
          </w:p>
        </w:tc>
        <w:tc>
          <w:tcPr>
            <w:tcW w:type="dxa" w:w="2340"/>
          </w:tcPr>
          <w:p>
            <w:r>
              <w:t xml:space="preserve">  127.30</w:t>
            </w:r>
          </w:p>
        </w:tc>
        <w:tc>
          <w:tcPr>
            <w:tcW w:type="dxa" w:w="2340"/>
          </w:tcPr>
          <w:p>
            <w:r>
              <w:t xml:space="preserve">   46.03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89.98</w:t>
            </w:r>
          </w:p>
        </w:tc>
        <w:tc>
          <w:tcPr>
            <w:tcW w:type="dxa" w:w="2340"/>
          </w:tcPr>
          <w:p>
            <w:r>
              <w:t xml:space="preserve">  110.60</w:t>
            </w:r>
          </w:p>
        </w:tc>
        <w:tc>
          <w:tcPr>
            <w:tcW w:type="dxa" w:w="2340"/>
          </w:tcPr>
          <w:p>
            <w:r>
              <w:t xml:space="preserve">   22.92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152.64</w:t>
            </w:r>
          </w:p>
        </w:tc>
        <w:tc>
          <w:tcPr>
            <w:tcW w:type="dxa" w:w="2340"/>
          </w:tcPr>
          <w:p>
            <w:r>
              <w:t xml:space="preserve">  175.83</w:t>
            </w:r>
          </w:p>
        </w:tc>
        <w:tc>
          <w:tcPr>
            <w:tcW w:type="dxa" w:w="2340"/>
          </w:tcPr>
          <w:p>
            <w:r>
              <w:t xml:space="preserve">   15.19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236.21</w:t>
            </w:r>
          </w:p>
        </w:tc>
        <w:tc>
          <w:tcPr>
            <w:tcW w:type="dxa" w:w="2340"/>
          </w:tcPr>
          <w:p>
            <w:r>
              <w:t xml:space="preserve">  313.99</w:t>
            </w:r>
          </w:p>
        </w:tc>
        <w:tc>
          <w:tcPr>
            <w:tcW w:type="dxa" w:w="2340"/>
          </w:tcPr>
          <w:p>
            <w:r>
              <w:t xml:space="preserve">   32.93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176.40</w:t>
            </w:r>
          </w:p>
        </w:tc>
        <w:tc>
          <w:tcPr>
            <w:tcW w:type="dxa" w:w="2340"/>
          </w:tcPr>
          <w:p>
            <w:r>
              <w:t xml:space="preserve">  152.91</w:t>
            </w:r>
          </w:p>
        </w:tc>
        <w:tc>
          <w:tcPr>
            <w:tcW w:type="dxa" w:w="2340"/>
          </w:tcPr>
          <w:p>
            <w:r>
              <w:t xml:space="preserve">  -13.32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-79.05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-75.17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-95.61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7.00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-67.81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214.18</w:t>
            </w:r>
          </w:p>
        </w:tc>
        <w:tc>
          <w:tcPr>
            <w:tcW w:type="dxa" w:w="2340"/>
          </w:tcPr>
          <w:p>
            <w:r>
              <w:t xml:space="preserve">  238.75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313.00</w:t>
            </w:r>
          </w:p>
        </w:tc>
        <w:tc>
          <w:tcPr>
            <w:tcW w:type="dxa" w:w="2340"/>
          </w:tcPr>
          <w:p>
            <w:r>
              <w:t xml:space="preserve">  409.55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113.87</w:t>
            </w:r>
          </w:p>
        </w:tc>
        <w:tc>
          <w:tcPr>
            <w:tcW w:type="dxa" w:w="2340"/>
          </w:tcPr>
          <w:p>
            <w:r>
              <w:t xml:space="preserve">  118.93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320.96</w:t>
            </w:r>
          </w:p>
        </w:tc>
        <w:tc>
          <w:tcPr>
            <w:tcW w:type="dxa" w:w="2340"/>
          </w:tcPr>
          <w:p>
            <w:r>
              <w:t xml:space="preserve">  317.08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66.42</w:t>
            </w:r>
          </w:p>
        </w:tc>
        <w:tc>
          <w:tcPr>
            <w:tcW w:type="dxa" w:w="2340"/>
          </w:tcPr>
          <w:p>
            <w:r>
              <w:t xml:space="preserve">   52.58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22.91</w:t>
            </w:r>
          </w:p>
        </w:tc>
        <w:tc>
          <w:tcPr>
            <w:tcW w:type="dxa" w:w="2340"/>
          </w:tcPr>
          <w:p>
            <w:r>
              <w:t xml:space="preserve">   20.44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265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03070201-10: Daily flow for HSFP reach 15 and USGS station 02226500.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265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03070201-11: Daily exceedance for HSFP reach 15 and USGS station 02226500.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265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03070201-12: Monthly flow for HSFP reach 15 and USGS station 02226500.</w:t>
      </w:r>
    </w:p>
    <w:p>
      <w:pPr>
        <w:pStyle w:val="Heading2"/>
      </w:pPr>
      <w:r>
        <w:t>HSPF Reach 21, USGS Gauge 02228000</w:t>
      </w:r>
    </w:p>
    <w:p>
      <w:pPr>
        <w:pStyle w:val="Caption-Table"/>
      </w:pPr>
      <w:r>
        <w:t>Table 03070201-7: Comparison Statistics Between HSPF Reach 21 and USGS Gauge 02228000.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-28.84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1134.64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03070201-8: Hydrologic Indices Between USGS Gauge 02228000 and HSPF Reach 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02228000</w:t>
            </w:r>
          </w:p>
        </w:tc>
        <w:tc>
          <w:tcPr>
            <w:tcW w:type="dxa" w:w="2340"/>
          </w:tcPr>
          <w:p>
            <w:r>
              <w:t>Simulated</w:t>
              <w:br/>
              <w:t>Reach 21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1998.96</w:t>
            </w:r>
          </w:p>
        </w:tc>
        <w:tc>
          <w:tcPr>
            <w:tcW w:type="dxa" w:w="2340"/>
          </w:tcPr>
          <w:p>
            <w:r>
              <w:t xml:space="preserve"> 1968.60</w:t>
            </w:r>
          </w:p>
        </w:tc>
        <w:tc>
          <w:tcPr>
            <w:tcW w:type="dxa" w:w="2340"/>
          </w:tcPr>
          <w:p>
            <w:r>
              <w:t xml:space="preserve">   -1.52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590.00</w:t>
            </w:r>
          </w:p>
        </w:tc>
        <w:tc>
          <w:tcPr>
            <w:tcW w:type="dxa" w:w="2340"/>
          </w:tcPr>
          <w:p>
            <w:r>
              <w:t xml:space="preserve">  673.06</w:t>
            </w:r>
          </w:p>
        </w:tc>
        <w:tc>
          <w:tcPr>
            <w:tcW w:type="dxa" w:w="2340"/>
          </w:tcPr>
          <w:p>
            <w:r>
              <w:t xml:space="preserve">   14.08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137.54</w:t>
            </w:r>
          </w:p>
        </w:tc>
        <w:tc>
          <w:tcPr>
            <w:tcW w:type="dxa" w:w="2340"/>
          </w:tcPr>
          <w:p>
            <w:r>
              <w:t xml:space="preserve">  148.54</w:t>
            </w:r>
          </w:p>
        </w:tc>
        <w:tc>
          <w:tcPr>
            <w:tcW w:type="dxa" w:w="2340"/>
          </w:tcPr>
          <w:p>
            <w:r>
              <w:t xml:space="preserve">    8.00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141.02</w:t>
            </w:r>
          </w:p>
        </w:tc>
        <w:tc>
          <w:tcPr>
            <w:tcW w:type="dxa" w:w="2340"/>
          </w:tcPr>
          <w:p>
            <w:r>
              <w:t xml:space="preserve">  136.79</w:t>
            </w:r>
          </w:p>
        </w:tc>
        <w:tc>
          <w:tcPr>
            <w:tcW w:type="dxa" w:w="2340"/>
          </w:tcPr>
          <w:p>
            <w:r>
              <w:t xml:space="preserve">   -3.00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3.39</w:t>
            </w:r>
          </w:p>
        </w:tc>
        <w:tc>
          <w:tcPr>
            <w:tcW w:type="dxa" w:w="2340"/>
          </w:tcPr>
          <w:p>
            <w:r>
              <w:t xml:space="preserve">    2.92</w:t>
            </w:r>
          </w:p>
        </w:tc>
        <w:tc>
          <w:tcPr>
            <w:tcW w:type="dxa" w:w="2340"/>
          </w:tcPr>
          <w:p>
            <w:r>
              <w:t xml:space="preserve">  -13.67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9.09</w:t>
            </w:r>
          </w:p>
        </w:tc>
        <w:tc>
          <w:tcPr>
            <w:tcW w:type="dxa" w:w="2340"/>
          </w:tcPr>
          <w:p>
            <w:r>
              <w:t xml:space="preserve">    7.33</w:t>
            </w:r>
          </w:p>
        </w:tc>
        <w:tc>
          <w:tcPr>
            <w:tcW w:type="dxa" w:w="2340"/>
          </w:tcPr>
          <w:p>
            <w:r>
              <w:t xml:space="preserve">  -19.35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4.64</w:t>
            </w:r>
          </w:p>
        </w:tc>
        <w:tc>
          <w:tcPr>
            <w:tcW w:type="dxa" w:w="2340"/>
          </w:tcPr>
          <w:p>
            <w:r>
              <w:t xml:space="preserve">    3.91</w:t>
            </w:r>
          </w:p>
        </w:tc>
        <w:tc>
          <w:tcPr>
            <w:tcW w:type="dxa" w:w="2340"/>
          </w:tcPr>
          <w:p>
            <w:r>
              <w:t xml:space="preserve">  -15.83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3.46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  <w:tc>
          <w:tcPr>
            <w:tcW w:type="dxa" w:w="2340"/>
          </w:tcPr>
          <w:p>
            <w:r>
              <w:t xml:space="preserve">  -14.85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2510.05</w:t>
            </w:r>
          </w:p>
        </w:tc>
        <w:tc>
          <w:tcPr>
            <w:tcW w:type="dxa" w:w="2340"/>
          </w:tcPr>
          <w:p>
            <w:r>
              <w:t xml:space="preserve"> 3006.06</w:t>
            </w:r>
          </w:p>
        </w:tc>
        <w:tc>
          <w:tcPr>
            <w:tcW w:type="dxa" w:w="2340"/>
          </w:tcPr>
          <w:p>
            <w:r>
              <w:t xml:space="preserve">   19.76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3924.78</w:t>
            </w:r>
          </w:p>
        </w:tc>
        <w:tc>
          <w:tcPr>
            <w:tcW w:type="dxa" w:w="2340"/>
          </w:tcPr>
          <w:p>
            <w:r>
              <w:t xml:space="preserve"> 4014.81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4339.66</w:t>
            </w:r>
          </w:p>
        </w:tc>
        <w:tc>
          <w:tcPr>
            <w:tcW w:type="dxa" w:w="2340"/>
          </w:tcPr>
          <w:p>
            <w:r>
              <w:t xml:space="preserve"> 4081.58</w:t>
            </w:r>
          </w:p>
        </w:tc>
        <w:tc>
          <w:tcPr>
            <w:tcW w:type="dxa" w:w="2340"/>
          </w:tcPr>
          <w:p>
            <w:r>
              <w:t xml:space="preserve">   -5.95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2944.09</w:t>
            </w:r>
          </w:p>
        </w:tc>
        <w:tc>
          <w:tcPr>
            <w:tcW w:type="dxa" w:w="2340"/>
          </w:tcPr>
          <w:p>
            <w:r>
              <w:t xml:space="preserve"> 2079.69</w:t>
            </w:r>
          </w:p>
        </w:tc>
        <w:tc>
          <w:tcPr>
            <w:tcW w:type="dxa" w:w="2340"/>
          </w:tcPr>
          <w:p>
            <w:r>
              <w:t xml:space="preserve">  -29.36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680.50</w:t>
            </w:r>
          </w:p>
        </w:tc>
        <w:tc>
          <w:tcPr>
            <w:tcW w:type="dxa" w:w="2340"/>
          </w:tcPr>
          <w:p>
            <w:r>
              <w:t xml:space="preserve">  561.84</w:t>
            </w:r>
          </w:p>
        </w:tc>
        <w:tc>
          <w:tcPr>
            <w:tcW w:type="dxa" w:w="2340"/>
          </w:tcPr>
          <w:p>
            <w:r>
              <w:t xml:space="preserve">  -17.44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1033.09</w:t>
            </w:r>
          </w:p>
        </w:tc>
        <w:tc>
          <w:tcPr>
            <w:tcW w:type="dxa" w:w="2340"/>
          </w:tcPr>
          <w:p>
            <w:r>
              <w:t xml:space="preserve">  737.93</w:t>
            </w:r>
          </w:p>
        </w:tc>
        <w:tc>
          <w:tcPr>
            <w:tcW w:type="dxa" w:w="2340"/>
          </w:tcPr>
          <w:p>
            <w:r>
              <w:t xml:space="preserve">  -28.57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1204.49</w:t>
            </w:r>
          </w:p>
        </w:tc>
        <w:tc>
          <w:tcPr>
            <w:tcW w:type="dxa" w:w="2340"/>
          </w:tcPr>
          <w:p>
            <w:r>
              <w:t xml:space="preserve"> 1071.00</w:t>
            </w:r>
          </w:p>
        </w:tc>
        <w:tc>
          <w:tcPr>
            <w:tcW w:type="dxa" w:w="2340"/>
          </w:tcPr>
          <w:p>
            <w:r>
              <w:t xml:space="preserve">  -11.08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1541.03</w:t>
            </w:r>
          </w:p>
        </w:tc>
        <w:tc>
          <w:tcPr>
            <w:tcW w:type="dxa" w:w="2340"/>
          </w:tcPr>
          <w:p>
            <w:r>
              <w:t xml:space="preserve"> 1708.07</w:t>
            </w:r>
          </w:p>
        </w:tc>
        <w:tc>
          <w:tcPr>
            <w:tcW w:type="dxa" w:w="2340"/>
          </w:tcPr>
          <w:p>
            <w:r>
              <w:t xml:space="preserve">   10.84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1466.37</w:t>
            </w:r>
          </w:p>
        </w:tc>
        <w:tc>
          <w:tcPr>
            <w:tcW w:type="dxa" w:w="2340"/>
          </w:tcPr>
          <w:p>
            <w:r>
              <w:t xml:space="preserve"> 1673.95</w:t>
            </w:r>
          </w:p>
        </w:tc>
        <w:tc>
          <w:tcPr>
            <w:tcW w:type="dxa" w:w="2340"/>
          </w:tcPr>
          <w:p>
            <w:r>
              <w:t xml:space="preserve">   14.16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1346.69</w:t>
            </w:r>
          </w:p>
        </w:tc>
        <w:tc>
          <w:tcPr>
            <w:tcW w:type="dxa" w:w="2340"/>
          </w:tcPr>
          <w:p>
            <w:r>
              <w:t xml:space="preserve"> 1278.87</w:t>
            </w:r>
          </w:p>
        </w:tc>
        <w:tc>
          <w:tcPr>
            <w:tcW w:type="dxa" w:w="2340"/>
          </w:tcPr>
          <w:p>
            <w:r>
              <w:t xml:space="preserve">   -5.04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841.04</w:t>
            </w:r>
          </w:p>
        </w:tc>
        <w:tc>
          <w:tcPr>
            <w:tcW w:type="dxa" w:w="2340"/>
          </w:tcPr>
          <w:p>
            <w:r>
              <w:t xml:space="preserve">  943.00</w:t>
            </w:r>
          </w:p>
        </w:tc>
        <w:tc>
          <w:tcPr>
            <w:tcW w:type="dxa" w:w="2340"/>
          </w:tcPr>
          <w:p>
            <w:r>
              <w:t xml:space="preserve">   12.12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1351.40</w:t>
            </w:r>
          </w:p>
        </w:tc>
        <w:tc>
          <w:tcPr>
            <w:tcW w:type="dxa" w:w="2340"/>
          </w:tcPr>
          <w:p>
            <w:r>
              <w:t xml:space="preserve"> 1693.48</w:t>
            </w:r>
          </w:p>
        </w:tc>
        <w:tc>
          <w:tcPr>
            <w:tcW w:type="dxa" w:w="2340"/>
          </w:tcPr>
          <w:p>
            <w:r>
              <w:t xml:space="preserve">   25.31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1046.92</w:t>
            </w:r>
          </w:p>
        </w:tc>
        <w:tc>
          <w:tcPr>
            <w:tcW w:type="dxa" w:w="2340"/>
          </w:tcPr>
          <w:p>
            <w:r>
              <w:t xml:space="preserve">  975.47</w:t>
            </w:r>
          </w:p>
        </w:tc>
        <w:tc>
          <w:tcPr>
            <w:tcW w:type="dxa" w:w="2340"/>
          </w:tcPr>
          <w:p>
            <w:r>
              <w:t xml:space="preserve">   -6.82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1859.22</w:t>
            </w:r>
          </w:p>
        </w:tc>
        <w:tc>
          <w:tcPr>
            <w:tcW w:type="dxa" w:w="2340"/>
          </w:tcPr>
          <w:p>
            <w:r>
              <w:t xml:space="preserve"> 1356.66</w:t>
            </w:r>
          </w:p>
        </w:tc>
        <w:tc>
          <w:tcPr>
            <w:tcW w:type="dxa" w:w="2340"/>
          </w:tcPr>
          <w:p>
            <w:r>
              <w:t xml:space="preserve">  -27.03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1659.39</w:t>
            </w:r>
          </w:p>
        </w:tc>
        <w:tc>
          <w:tcPr>
            <w:tcW w:type="dxa" w:w="2340"/>
          </w:tcPr>
          <w:p>
            <w:r>
              <w:t xml:space="preserve"> 1177.38</w:t>
            </w:r>
          </w:p>
        </w:tc>
        <w:tc>
          <w:tcPr>
            <w:tcW w:type="dxa" w:w="2340"/>
          </w:tcPr>
          <w:p>
            <w:r>
              <w:t xml:space="preserve">  -29.05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782.83</w:t>
            </w:r>
          </w:p>
        </w:tc>
        <w:tc>
          <w:tcPr>
            <w:tcW w:type="dxa" w:w="2340"/>
          </w:tcPr>
          <w:p>
            <w:r>
              <w:t xml:space="preserve">  598.89</w:t>
            </w:r>
          </w:p>
        </w:tc>
        <w:tc>
          <w:tcPr>
            <w:tcW w:type="dxa" w:w="2340"/>
          </w:tcPr>
          <w:p>
            <w:r>
              <w:t xml:space="preserve">  -23.50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261.09</w:t>
            </w:r>
          </w:p>
        </w:tc>
        <w:tc>
          <w:tcPr>
            <w:tcW w:type="dxa" w:w="2340"/>
          </w:tcPr>
          <w:p>
            <w:r>
              <w:t xml:space="preserve">  150.07</w:t>
            </w:r>
          </w:p>
        </w:tc>
        <w:tc>
          <w:tcPr>
            <w:tcW w:type="dxa" w:w="2340"/>
          </w:tcPr>
          <w:p>
            <w:r>
              <w:t xml:space="preserve">  -42.52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246.35</w:t>
            </w:r>
          </w:p>
        </w:tc>
        <w:tc>
          <w:tcPr>
            <w:tcW w:type="dxa" w:w="2340"/>
          </w:tcPr>
          <w:p>
            <w:r>
              <w:t xml:space="preserve">  168.85</w:t>
            </w:r>
          </w:p>
        </w:tc>
        <w:tc>
          <w:tcPr>
            <w:tcW w:type="dxa" w:w="2340"/>
          </w:tcPr>
          <w:p>
            <w:r>
              <w:t xml:space="preserve">  -31.46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451.22</w:t>
            </w:r>
          </w:p>
        </w:tc>
        <w:tc>
          <w:tcPr>
            <w:tcW w:type="dxa" w:w="2340"/>
          </w:tcPr>
          <w:p>
            <w:r>
              <w:t xml:space="preserve">  422.37</w:t>
            </w:r>
          </w:p>
        </w:tc>
        <w:tc>
          <w:tcPr>
            <w:tcW w:type="dxa" w:w="2340"/>
          </w:tcPr>
          <w:p>
            <w:r>
              <w:t xml:space="preserve">   -6.39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683.78</w:t>
            </w:r>
          </w:p>
        </w:tc>
        <w:tc>
          <w:tcPr>
            <w:tcW w:type="dxa" w:w="2340"/>
          </w:tcPr>
          <w:p>
            <w:r>
              <w:t xml:space="preserve">  606.51</w:t>
            </w:r>
          </w:p>
        </w:tc>
        <w:tc>
          <w:tcPr>
            <w:tcW w:type="dxa" w:w="2340"/>
          </w:tcPr>
          <w:p>
            <w:r>
              <w:t xml:space="preserve">  -11.30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324.30</w:t>
            </w:r>
          </w:p>
        </w:tc>
        <w:tc>
          <w:tcPr>
            <w:tcW w:type="dxa" w:w="2340"/>
          </w:tcPr>
          <w:p>
            <w:r>
              <w:t xml:space="preserve">  438.08</w:t>
            </w:r>
          </w:p>
        </w:tc>
        <w:tc>
          <w:tcPr>
            <w:tcW w:type="dxa" w:w="2340"/>
          </w:tcPr>
          <w:p>
            <w:r>
              <w:t xml:space="preserve">   35.08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310.09</w:t>
            </w:r>
          </w:p>
        </w:tc>
        <w:tc>
          <w:tcPr>
            <w:tcW w:type="dxa" w:w="2340"/>
          </w:tcPr>
          <w:p>
            <w:r>
              <w:t xml:space="preserve">  316.66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540.91</w:t>
            </w:r>
          </w:p>
        </w:tc>
        <w:tc>
          <w:tcPr>
            <w:tcW w:type="dxa" w:w="2340"/>
          </w:tcPr>
          <w:p>
            <w:r>
              <w:t xml:space="preserve">  427.07</w:t>
            </w:r>
          </w:p>
        </w:tc>
        <w:tc>
          <w:tcPr>
            <w:tcW w:type="dxa" w:w="2340"/>
          </w:tcPr>
          <w:p>
            <w:r>
              <w:t xml:space="preserve">  -21.05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614.26</w:t>
            </w:r>
          </w:p>
        </w:tc>
        <w:tc>
          <w:tcPr>
            <w:tcW w:type="dxa" w:w="2340"/>
          </w:tcPr>
          <w:p>
            <w:r>
              <w:t xml:space="preserve">  699.87</w:t>
            </w:r>
          </w:p>
        </w:tc>
        <w:tc>
          <w:tcPr>
            <w:tcW w:type="dxa" w:w="2340"/>
          </w:tcPr>
          <w:p>
            <w:r>
              <w:t xml:space="preserve">   13.94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164.45</w:t>
            </w:r>
          </w:p>
        </w:tc>
        <w:tc>
          <w:tcPr>
            <w:tcW w:type="dxa" w:w="2340"/>
          </w:tcPr>
          <w:p>
            <w:r>
              <w:t xml:space="preserve">  135.54</w:t>
            </w:r>
          </w:p>
        </w:tc>
        <w:tc>
          <w:tcPr>
            <w:tcW w:type="dxa" w:w="2340"/>
          </w:tcPr>
          <w:p>
            <w:r>
              <w:t xml:space="preserve">  -17.58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-63.84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-70.01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-71.93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-11.57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-67.83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290.22</w:t>
            </w:r>
          </w:p>
        </w:tc>
        <w:tc>
          <w:tcPr>
            <w:tcW w:type="dxa" w:w="2340"/>
          </w:tcPr>
          <w:p>
            <w:r>
              <w:t xml:space="preserve">  491.59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344.78</w:t>
            </w:r>
          </w:p>
        </w:tc>
        <w:tc>
          <w:tcPr>
            <w:tcW w:type="dxa" w:w="2340"/>
          </w:tcPr>
          <w:p>
            <w:r>
              <w:t xml:space="preserve">  394.38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175.92</w:t>
            </w:r>
          </w:p>
        </w:tc>
        <w:tc>
          <w:tcPr>
            <w:tcW w:type="dxa" w:w="2340"/>
          </w:tcPr>
          <w:p>
            <w:r>
              <w:t xml:space="preserve">  240.23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296.01</w:t>
            </w:r>
          </w:p>
        </w:tc>
        <w:tc>
          <w:tcPr>
            <w:tcW w:type="dxa" w:w="2340"/>
          </w:tcPr>
          <w:p>
            <w:r>
              <w:t xml:space="preserve">  289.56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46.46</w:t>
            </w:r>
          </w:p>
        </w:tc>
        <w:tc>
          <w:tcPr>
            <w:tcW w:type="dxa" w:w="2340"/>
          </w:tcPr>
          <w:p>
            <w:r>
              <w:t xml:space="preserve">   35.42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26.03</w:t>
            </w:r>
          </w:p>
        </w:tc>
        <w:tc>
          <w:tcPr>
            <w:tcW w:type="dxa" w:w="2340"/>
          </w:tcPr>
          <w:p>
            <w:r>
              <w:t xml:space="preserve">   31.24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280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03070201-13: Daily flow for HSFP reach 21 and USGS station 02228000.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280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03070201-14: Daily exceedance for HSFP reach 21 and USGS station 02228000.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280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03070201-15: Monthly flow for HSFP reach 21 and USGS station 02228000.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