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03130010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30010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03130010-1: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130010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03130010-2: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30010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03130010-3: Station period of record.  Blue color identifies gauges used for calibration.</w:t>
      </w:r>
    </w:p>
    <w:p>
      <w:pPr>
        <w:pStyle w:val="Heading2"/>
      </w:pPr>
      <w:r>
        <w:t>HSPF Reach 18, USGS Gauge 02357000</w:t>
      </w:r>
    </w:p>
    <w:p>
      <w:pPr>
        <w:pStyle w:val="Caption-Table"/>
      </w:pPr>
      <w:r>
        <w:t>Table 03130010-1: Comparison Statistics Between HSPF Reach 18 and USGS Gauge 02357000.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-2.67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226.72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0.35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0.87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0.86</w:t>
            </w:r>
          </w:p>
        </w:tc>
      </w:tr>
    </w:tbl>
    <w:p>
      <w:pPr>
        <w:pStyle w:val="Caption-Table"/>
      </w:pPr>
      <w:r>
        <w:t>Table 03130010-2: Hydrologic Indices Between USGS Gauge 02357000 and HSPF Reach 18.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02357000</w:t>
            </w:r>
          </w:p>
        </w:tc>
        <w:tc>
          <w:tcPr>
            <w:tcW w:type="dxa" w:w="2340"/>
          </w:tcPr>
          <w:p>
            <w:r>
              <w:t>Simulated</w:t>
              <w:br/>
              <w:t>Reach 18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486.35</w:t>
            </w:r>
          </w:p>
        </w:tc>
        <w:tc>
          <w:tcPr>
            <w:tcW w:type="dxa" w:w="2340"/>
          </w:tcPr>
          <w:p>
            <w:r>
              <w:t xml:space="preserve">  483.33</w:t>
            </w:r>
          </w:p>
        </w:tc>
        <w:tc>
          <w:tcPr>
            <w:tcW w:type="dxa" w:w="2340"/>
          </w:tcPr>
          <w:p>
            <w:r>
              <w:t xml:space="preserve">   -0.62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196.00</w:t>
            </w:r>
          </w:p>
        </w:tc>
        <w:tc>
          <w:tcPr>
            <w:tcW w:type="dxa" w:w="2340"/>
          </w:tcPr>
          <w:p>
            <w:r>
              <w:t xml:space="preserve">  221.09</w:t>
            </w:r>
          </w:p>
        </w:tc>
        <w:tc>
          <w:tcPr>
            <w:tcW w:type="dxa" w:w="2340"/>
          </w:tcPr>
          <w:p>
            <w:r>
              <w:t xml:space="preserve">   12.80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155.87</w:t>
            </w:r>
          </w:p>
        </w:tc>
        <w:tc>
          <w:tcPr>
            <w:tcW w:type="dxa" w:w="2340"/>
          </w:tcPr>
          <w:p>
            <w:r>
              <w:t xml:space="preserve">  135.99</w:t>
            </w:r>
          </w:p>
        </w:tc>
        <w:tc>
          <w:tcPr>
            <w:tcW w:type="dxa" w:w="2340"/>
          </w:tcPr>
          <w:p>
            <w:r>
              <w:t xml:space="preserve">  -12.75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121.51</w:t>
            </w:r>
          </w:p>
        </w:tc>
        <w:tc>
          <w:tcPr>
            <w:tcW w:type="dxa" w:w="2340"/>
          </w:tcPr>
          <w:p>
            <w:r>
              <w:t xml:space="preserve">  119.52</w:t>
            </w:r>
          </w:p>
        </w:tc>
        <w:tc>
          <w:tcPr>
            <w:tcW w:type="dxa" w:w="2340"/>
          </w:tcPr>
          <w:p>
            <w:r>
              <w:t xml:space="preserve">   -1.63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2.48</w:t>
            </w:r>
          </w:p>
        </w:tc>
        <w:tc>
          <w:tcPr>
            <w:tcW w:type="dxa" w:w="2340"/>
          </w:tcPr>
          <w:p>
            <w:r>
              <w:t xml:space="preserve">    2.19</w:t>
            </w:r>
          </w:p>
        </w:tc>
        <w:tc>
          <w:tcPr>
            <w:tcW w:type="dxa" w:w="2340"/>
          </w:tcPr>
          <w:p>
            <w:r>
              <w:t xml:space="preserve">  -11.90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5.69</w:t>
            </w:r>
          </w:p>
        </w:tc>
        <w:tc>
          <w:tcPr>
            <w:tcW w:type="dxa" w:w="2340"/>
          </w:tcPr>
          <w:p>
            <w:r>
              <w:t xml:space="preserve">    5.40</w:t>
            </w:r>
          </w:p>
        </w:tc>
        <w:tc>
          <w:tcPr>
            <w:tcW w:type="dxa" w:w="2340"/>
          </w:tcPr>
          <w:p>
            <w:r>
              <w:t xml:space="preserve">   -5.02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3.32</w:t>
            </w:r>
          </w:p>
        </w:tc>
        <w:tc>
          <w:tcPr>
            <w:tcW w:type="dxa" w:w="2340"/>
          </w:tcPr>
          <w:p>
            <w:r>
              <w:t xml:space="preserve">    2.84</w:t>
            </w:r>
          </w:p>
        </w:tc>
        <w:tc>
          <w:tcPr>
            <w:tcW w:type="dxa" w:w="2340"/>
          </w:tcPr>
          <w:p>
            <w:r>
              <w:t xml:space="preserve">  -14.46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2.61</w:t>
            </w:r>
          </w:p>
        </w:tc>
        <w:tc>
          <w:tcPr>
            <w:tcW w:type="dxa" w:w="2340"/>
          </w:tcPr>
          <w:p>
            <w:r>
              <w:t xml:space="preserve">    2.13</w:t>
            </w:r>
          </w:p>
        </w:tc>
        <w:tc>
          <w:tcPr>
            <w:tcW w:type="dxa" w:w="2340"/>
          </w:tcPr>
          <w:p>
            <w:r>
              <w:t xml:space="preserve">  -18.18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664.00</w:t>
            </w:r>
          </w:p>
        </w:tc>
        <w:tc>
          <w:tcPr>
            <w:tcW w:type="dxa" w:w="2340"/>
          </w:tcPr>
          <w:p>
            <w:r>
              <w:t xml:space="preserve">  741.22</w:t>
            </w:r>
          </w:p>
        </w:tc>
        <w:tc>
          <w:tcPr>
            <w:tcW w:type="dxa" w:w="2340"/>
          </w:tcPr>
          <w:p>
            <w:r>
              <w:t xml:space="preserve">   11.63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942.40</w:t>
            </w:r>
          </w:p>
        </w:tc>
        <w:tc>
          <w:tcPr>
            <w:tcW w:type="dxa" w:w="2340"/>
          </w:tcPr>
          <w:p>
            <w:r>
              <w:t xml:space="preserve"> 1049.87</w:t>
            </w:r>
          </w:p>
        </w:tc>
        <w:tc>
          <w:tcPr>
            <w:tcW w:type="dxa" w:w="2340"/>
          </w:tcPr>
          <w:p>
            <w:r>
              <w:t xml:space="preserve">   11.40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1145.57</w:t>
            </w:r>
          </w:p>
        </w:tc>
        <w:tc>
          <w:tcPr>
            <w:tcW w:type="dxa" w:w="2340"/>
          </w:tcPr>
          <w:p>
            <w:r>
              <w:t xml:space="preserve"> 1160.83</w:t>
            </w:r>
          </w:p>
        </w:tc>
        <w:tc>
          <w:tcPr>
            <w:tcW w:type="dxa" w:w="2340"/>
          </w:tcPr>
          <w:p>
            <w:r>
              <w:t xml:space="preserve">    1.33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746.90</w:t>
            </w:r>
          </w:p>
        </w:tc>
        <w:tc>
          <w:tcPr>
            <w:tcW w:type="dxa" w:w="2340"/>
          </w:tcPr>
          <w:p>
            <w:r>
              <w:t xml:space="preserve">  672.99</w:t>
            </w:r>
          </w:p>
        </w:tc>
        <w:tc>
          <w:tcPr>
            <w:tcW w:type="dxa" w:w="2340"/>
          </w:tcPr>
          <w:p>
            <w:r>
              <w:t xml:space="preserve">   -9.89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253.19</w:t>
            </w:r>
          </w:p>
        </w:tc>
        <w:tc>
          <w:tcPr>
            <w:tcW w:type="dxa" w:w="2340"/>
          </w:tcPr>
          <w:p>
            <w:r>
              <w:t xml:space="preserve">  233.27</w:t>
            </w:r>
          </w:p>
        </w:tc>
        <w:tc>
          <w:tcPr>
            <w:tcW w:type="dxa" w:w="2340"/>
          </w:tcPr>
          <w:p>
            <w:r>
              <w:t xml:space="preserve">   -7.87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208.85</w:t>
            </w:r>
          </w:p>
        </w:tc>
        <w:tc>
          <w:tcPr>
            <w:tcW w:type="dxa" w:w="2340"/>
          </w:tcPr>
          <w:p>
            <w:r>
              <w:t xml:space="preserve">  195.70</w:t>
            </w:r>
          </w:p>
        </w:tc>
        <w:tc>
          <w:tcPr>
            <w:tcW w:type="dxa" w:w="2340"/>
          </w:tcPr>
          <w:p>
            <w:r>
              <w:t xml:space="preserve">   -6.30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384.79</w:t>
            </w:r>
          </w:p>
        </w:tc>
        <w:tc>
          <w:tcPr>
            <w:tcW w:type="dxa" w:w="2340"/>
          </w:tcPr>
          <w:p>
            <w:r>
              <w:t xml:space="preserve">  283.20</w:t>
            </w:r>
          </w:p>
        </w:tc>
        <w:tc>
          <w:tcPr>
            <w:tcW w:type="dxa" w:w="2340"/>
          </w:tcPr>
          <w:p>
            <w:r>
              <w:t xml:space="preserve">  -26.40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303.96</w:t>
            </w:r>
          </w:p>
        </w:tc>
        <w:tc>
          <w:tcPr>
            <w:tcW w:type="dxa" w:w="2340"/>
          </w:tcPr>
          <w:p>
            <w:r>
              <w:t xml:space="preserve">  276.20</w:t>
            </w:r>
          </w:p>
        </w:tc>
        <w:tc>
          <w:tcPr>
            <w:tcW w:type="dxa" w:w="2340"/>
          </w:tcPr>
          <w:p>
            <w:r>
              <w:t xml:space="preserve">   -9.13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212.66</w:t>
            </w:r>
          </w:p>
        </w:tc>
        <w:tc>
          <w:tcPr>
            <w:tcW w:type="dxa" w:w="2340"/>
          </w:tcPr>
          <w:p>
            <w:r>
              <w:t xml:space="preserve">  176.39</w:t>
            </w:r>
          </w:p>
        </w:tc>
        <w:tc>
          <w:tcPr>
            <w:tcW w:type="dxa" w:w="2340"/>
          </w:tcPr>
          <w:p>
            <w:r>
              <w:t xml:space="preserve">  -17.06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202.35</w:t>
            </w:r>
          </w:p>
        </w:tc>
        <w:tc>
          <w:tcPr>
            <w:tcW w:type="dxa" w:w="2340"/>
          </w:tcPr>
          <w:p>
            <w:r>
              <w:t xml:space="preserve">  166.98</w:t>
            </w:r>
          </w:p>
        </w:tc>
        <w:tc>
          <w:tcPr>
            <w:tcW w:type="dxa" w:w="2340"/>
          </w:tcPr>
          <w:p>
            <w:r>
              <w:t xml:space="preserve">  -17.48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172.69</w:t>
            </w:r>
          </w:p>
        </w:tc>
        <w:tc>
          <w:tcPr>
            <w:tcW w:type="dxa" w:w="2340"/>
          </w:tcPr>
          <w:p>
            <w:r>
              <w:t xml:space="preserve">  197.80</w:t>
            </w:r>
          </w:p>
        </w:tc>
        <w:tc>
          <w:tcPr>
            <w:tcW w:type="dxa" w:w="2340"/>
          </w:tcPr>
          <w:p>
            <w:r>
              <w:t xml:space="preserve">   14.55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429.28</w:t>
            </w:r>
          </w:p>
        </w:tc>
        <w:tc>
          <w:tcPr>
            <w:tcW w:type="dxa" w:w="2340"/>
          </w:tcPr>
          <w:p>
            <w:r>
              <w:t xml:space="preserve">  481.39</w:t>
            </w:r>
          </w:p>
        </w:tc>
        <w:tc>
          <w:tcPr>
            <w:tcW w:type="dxa" w:w="2340"/>
          </w:tcPr>
          <w:p>
            <w:r>
              <w:t xml:space="preserve">   12.14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320.93</w:t>
            </w:r>
          </w:p>
        </w:tc>
        <w:tc>
          <w:tcPr>
            <w:tcW w:type="dxa" w:w="2340"/>
          </w:tcPr>
          <w:p>
            <w:r>
              <w:t xml:space="preserve">  310.46</w:t>
            </w:r>
          </w:p>
        </w:tc>
        <w:tc>
          <w:tcPr>
            <w:tcW w:type="dxa" w:w="2340"/>
          </w:tcPr>
          <w:p>
            <w:r>
              <w:t xml:space="preserve">   -3.26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449.04</w:t>
            </w:r>
          </w:p>
        </w:tc>
        <w:tc>
          <w:tcPr>
            <w:tcW w:type="dxa" w:w="2340"/>
          </w:tcPr>
          <w:p>
            <w:r>
              <w:t xml:space="preserve">  456.78</w:t>
            </w:r>
          </w:p>
        </w:tc>
        <w:tc>
          <w:tcPr>
            <w:tcW w:type="dxa" w:w="2340"/>
          </w:tcPr>
          <w:p>
            <w:r>
              <w:t xml:space="preserve">    1.72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459.83</w:t>
            </w:r>
          </w:p>
        </w:tc>
        <w:tc>
          <w:tcPr>
            <w:tcW w:type="dxa" w:w="2340"/>
          </w:tcPr>
          <w:p>
            <w:r>
              <w:t xml:space="preserve">  463.77</w:t>
            </w:r>
          </w:p>
        </w:tc>
        <w:tc>
          <w:tcPr>
            <w:tcW w:type="dxa" w:w="2340"/>
          </w:tcPr>
          <w:p>
            <w:r>
              <w:t xml:space="preserve">    0.86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305.96</w:t>
            </w:r>
          </w:p>
        </w:tc>
        <w:tc>
          <w:tcPr>
            <w:tcW w:type="dxa" w:w="2340"/>
          </w:tcPr>
          <w:p>
            <w:r>
              <w:t xml:space="preserve">  300.38</w:t>
            </w:r>
          </w:p>
        </w:tc>
        <w:tc>
          <w:tcPr>
            <w:tcW w:type="dxa" w:w="2340"/>
          </w:tcPr>
          <w:p>
            <w:r>
              <w:t xml:space="preserve">   -1.82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121.55</w:t>
            </w:r>
          </w:p>
        </w:tc>
        <w:tc>
          <w:tcPr>
            <w:tcW w:type="dxa" w:w="2340"/>
          </w:tcPr>
          <w:p>
            <w:r>
              <w:t xml:space="preserve">  100.72</w:t>
            </w:r>
          </w:p>
        </w:tc>
        <w:tc>
          <w:tcPr>
            <w:tcW w:type="dxa" w:w="2340"/>
          </w:tcPr>
          <w:p>
            <w:r>
              <w:t xml:space="preserve">  -17.13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78.32</w:t>
            </w:r>
          </w:p>
        </w:tc>
        <w:tc>
          <w:tcPr>
            <w:tcW w:type="dxa" w:w="2340"/>
          </w:tcPr>
          <w:p>
            <w:r>
              <w:t xml:space="preserve">   80.20</w:t>
            </w:r>
          </w:p>
        </w:tc>
        <w:tc>
          <w:tcPr>
            <w:tcW w:type="dxa" w:w="2340"/>
          </w:tcPr>
          <w:p>
            <w:r>
              <w:t xml:space="preserve">    2.40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118.62</w:t>
            </w:r>
          </w:p>
        </w:tc>
        <w:tc>
          <w:tcPr>
            <w:tcW w:type="dxa" w:w="2340"/>
          </w:tcPr>
          <w:p>
            <w:r>
              <w:t xml:space="preserve">  117.65</w:t>
            </w:r>
          </w:p>
        </w:tc>
        <w:tc>
          <w:tcPr>
            <w:tcW w:type="dxa" w:w="2340"/>
          </w:tcPr>
          <w:p>
            <w:r>
              <w:t xml:space="preserve">   -0.82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112.06</w:t>
            </w:r>
          </w:p>
        </w:tc>
        <w:tc>
          <w:tcPr>
            <w:tcW w:type="dxa" w:w="2340"/>
          </w:tcPr>
          <w:p>
            <w:r>
              <w:t xml:space="preserve">  133.12</w:t>
            </w:r>
          </w:p>
        </w:tc>
        <w:tc>
          <w:tcPr>
            <w:tcW w:type="dxa" w:w="2340"/>
          </w:tcPr>
          <w:p>
            <w:r>
              <w:t xml:space="preserve">   18.80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73.60</w:t>
            </w:r>
          </w:p>
        </w:tc>
        <w:tc>
          <w:tcPr>
            <w:tcW w:type="dxa" w:w="2340"/>
          </w:tcPr>
          <w:p>
            <w:r>
              <w:t xml:space="preserve">   81.71</w:t>
            </w:r>
          </w:p>
        </w:tc>
        <w:tc>
          <w:tcPr>
            <w:tcW w:type="dxa" w:w="2340"/>
          </w:tcPr>
          <w:p>
            <w:r>
              <w:t xml:space="preserve">   11.02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95.48</w:t>
            </w:r>
          </w:p>
        </w:tc>
        <w:tc>
          <w:tcPr>
            <w:tcW w:type="dxa" w:w="2340"/>
          </w:tcPr>
          <w:p>
            <w:r>
              <w:t xml:space="preserve">   81.36</w:t>
            </w:r>
          </w:p>
        </w:tc>
        <w:tc>
          <w:tcPr>
            <w:tcW w:type="dxa" w:w="2340"/>
          </w:tcPr>
          <w:p>
            <w:r>
              <w:t xml:space="preserve">  -14.78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102.26</w:t>
            </w:r>
          </w:p>
        </w:tc>
        <w:tc>
          <w:tcPr>
            <w:tcW w:type="dxa" w:w="2340"/>
          </w:tcPr>
          <w:p>
            <w:r>
              <w:t xml:space="preserve">   92.61</w:t>
            </w:r>
          </w:p>
        </w:tc>
        <w:tc>
          <w:tcPr>
            <w:tcW w:type="dxa" w:w="2340"/>
          </w:tcPr>
          <w:p>
            <w:r>
              <w:t xml:space="preserve">   -9.43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196.54</w:t>
            </w:r>
          </w:p>
        </w:tc>
        <w:tc>
          <w:tcPr>
            <w:tcW w:type="dxa" w:w="2340"/>
          </w:tcPr>
          <w:p>
            <w:r>
              <w:t xml:space="preserve">  207.46</w:t>
            </w:r>
          </w:p>
        </w:tc>
        <w:tc>
          <w:tcPr>
            <w:tcW w:type="dxa" w:w="2340"/>
          </w:tcPr>
          <w:p>
            <w:r>
              <w:t xml:space="preserve">    5.56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118.70</w:t>
            </w:r>
          </w:p>
        </w:tc>
        <w:tc>
          <w:tcPr>
            <w:tcW w:type="dxa" w:w="2340"/>
          </w:tcPr>
          <w:p>
            <w:r>
              <w:t xml:space="preserve">  116.67</w:t>
            </w:r>
          </w:p>
        </w:tc>
        <w:tc>
          <w:tcPr>
            <w:tcW w:type="dxa" w:w="2340"/>
          </w:tcPr>
          <w:p>
            <w:r>
              <w:t xml:space="preserve">   -1.71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-10.14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-18.91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54.88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0.54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  <w:tc>
          <w:tcPr>
            <w:tcW w:type="dxa" w:w="2340"/>
          </w:tcPr>
          <w:p>
            <w:r>
              <w:t xml:space="preserve">    8.04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-23.78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139.86</w:t>
            </w:r>
          </w:p>
        </w:tc>
        <w:tc>
          <w:tcPr>
            <w:tcW w:type="dxa" w:w="2340"/>
          </w:tcPr>
          <w:p>
            <w:r>
              <w:t xml:space="preserve">  146.22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445.36</w:t>
            </w:r>
          </w:p>
        </w:tc>
        <w:tc>
          <w:tcPr>
            <w:tcW w:type="dxa" w:w="2340"/>
          </w:tcPr>
          <w:p>
            <w:r>
              <w:t xml:space="preserve">  452.09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71.81</w:t>
            </w:r>
          </w:p>
        </w:tc>
        <w:tc>
          <w:tcPr>
            <w:tcW w:type="dxa" w:w="2340"/>
          </w:tcPr>
          <w:p>
            <w:r>
              <w:t xml:space="preserve">   58.06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465.88</w:t>
            </w:r>
          </w:p>
        </w:tc>
        <w:tc>
          <w:tcPr>
            <w:tcW w:type="dxa" w:w="2340"/>
          </w:tcPr>
          <w:p>
            <w:r>
              <w:t xml:space="preserve">  463.69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57.46</w:t>
            </w:r>
          </w:p>
        </w:tc>
        <w:tc>
          <w:tcPr>
            <w:tcW w:type="dxa" w:w="2340"/>
          </w:tcPr>
          <w:p>
            <w:r>
              <w:t xml:space="preserve">   65.79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22.50</w:t>
            </w:r>
          </w:p>
        </w:tc>
        <w:tc>
          <w:tcPr>
            <w:tcW w:type="dxa" w:w="2340"/>
          </w:tcPr>
          <w:p>
            <w:r>
              <w:t xml:space="preserve">   20.42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8_0235700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03130010-4: Daily flow for HSFP reach 18 and USGS station 02357000.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8_0235700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03130010-5: Daily exceedance for HSFP reach 18 and USGS station 02357000.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8_0235700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03130010-6: Monthly flow for HSFP reach 18 and USGS station 02357000.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