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03110204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4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204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204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03110204-3: Station period of record.  Blue color identifies gauges used for calibration.</w:t>
      </w:r>
    </w:p>
    <w:p>
      <w:pPr>
        <w:pStyle w:val="Heading2"/>
      </w:pPr>
      <w:r>
        <w:t>HSPF Reach 01, USGS Gauge 02317797</w:t>
      </w:r>
    </w:p>
    <w:p>
      <w:pPr>
        <w:pStyle w:val="Caption-Table"/>
      </w:pPr>
      <w:r>
        <w:t>Table 03110204-1: Comparison Statistics Between HSPF Reach 01 and USGS Gauge 02317797.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-16.41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74.84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03110204-2: Hydrologic Indices Between USGS Gauge 02317797 and HSPF Reach 01.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02317797</w:t>
            </w:r>
          </w:p>
        </w:tc>
        <w:tc>
          <w:tcPr>
            <w:tcW w:type="dxa" w:w="2340"/>
          </w:tcPr>
          <w:p>
            <w:r>
              <w:t>Simulated</w:t>
              <w:br/>
              <w:t>Reach 01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87.33</w:t>
            </w:r>
          </w:p>
        </w:tc>
        <w:tc>
          <w:tcPr>
            <w:tcW w:type="dxa" w:w="2340"/>
          </w:tcPr>
          <w:p>
            <w:r>
              <w:t xml:space="preserve">   78.52</w:t>
            </w:r>
          </w:p>
        </w:tc>
        <w:tc>
          <w:tcPr>
            <w:tcW w:type="dxa" w:w="2340"/>
          </w:tcPr>
          <w:p>
            <w:r>
              <w:t xml:space="preserve">  -10.09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2.30</w:t>
            </w:r>
          </w:p>
        </w:tc>
        <w:tc>
          <w:tcPr>
            <w:tcW w:type="dxa" w:w="2340"/>
          </w:tcPr>
          <w:p>
            <w:r>
              <w:t xml:space="preserve">    5.82</w:t>
            </w:r>
          </w:p>
        </w:tc>
        <w:tc>
          <w:tcPr>
            <w:tcW w:type="dxa" w:w="2340"/>
          </w:tcPr>
          <w:p>
            <w:r>
              <w:t xml:space="preserve">  152.90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202.44</w:t>
            </w:r>
          </w:p>
        </w:tc>
        <w:tc>
          <w:tcPr>
            <w:tcW w:type="dxa" w:w="2340"/>
          </w:tcPr>
          <w:p>
            <w:r>
              <w:t xml:space="preserve">  183.41</w:t>
            </w:r>
          </w:p>
        </w:tc>
        <w:tc>
          <w:tcPr>
            <w:tcW w:type="dxa" w:w="2340"/>
          </w:tcPr>
          <w:p>
            <w:r>
              <w:t xml:space="preserve">   -9.40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199.80</w:t>
            </w:r>
          </w:p>
        </w:tc>
        <w:tc>
          <w:tcPr>
            <w:tcW w:type="dxa" w:w="2340"/>
          </w:tcPr>
          <w:p>
            <w:r>
              <w:t xml:space="preserve">  182.37</w:t>
            </w:r>
          </w:p>
        </w:tc>
        <w:tc>
          <w:tcPr>
            <w:tcW w:type="dxa" w:w="2340"/>
          </w:tcPr>
          <w:p>
            <w:r>
              <w:t xml:space="preserve">   -8.73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37.97</w:t>
            </w:r>
          </w:p>
        </w:tc>
        <w:tc>
          <w:tcPr>
            <w:tcW w:type="dxa" w:w="2340"/>
          </w:tcPr>
          <w:p>
            <w:r>
              <w:t xml:space="preserve">   13.50</w:t>
            </w:r>
          </w:p>
        </w:tc>
        <w:tc>
          <w:tcPr>
            <w:tcW w:type="dxa" w:w="2340"/>
          </w:tcPr>
          <w:p>
            <w:r>
              <w:t xml:space="preserve">  -64.45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94.13</w:t>
            </w:r>
          </w:p>
        </w:tc>
        <w:tc>
          <w:tcPr>
            <w:tcW w:type="dxa" w:w="2340"/>
          </w:tcPr>
          <w:p>
            <w:r>
              <w:t xml:space="preserve">   32.69</w:t>
            </w:r>
          </w:p>
        </w:tc>
        <w:tc>
          <w:tcPr>
            <w:tcW w:type="dxa" w:w="2340"/>
          </w:tcPr>
          <w:p>
            <w:r>
              <w:t xml:space="preserve">  -65.27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34.35</w:t>
            </w:r>
          </w:p>
        </w:tc>
        <w:tc>
          <w:tcPr>
            <w:tcW w:type="dxa" w:w="2340"/>
          </w:tcPr>
          <w:p>
            <w:r>
              <w:t xml:space="preserve">   15.94</w:t>
            </w:r>
          </w:p>
        </w:tc>
        <w:tc>
          <w:tcPr>
            <w:tcW w:type="dxa" w:w="2340"/>
          </w:tcPr>
          <w:p>
            <w:r>
              <w:t xml:space="preserve">  -53.60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23.80</w:t>
            </w:r>
          </w:p>
        </w:tc>
        <w:tc>
          <w:tcPr>
            <w:tcW w:type="dxa" w:w="2340"/>
          </w:tcPr>
          <w:p>
            <w:r>
              <w:t xml:space="preserve">   11.20</w:t>
            </w:r>
          </w:p>
        </w:tc>
        <w:tc>
          <w:tcPr>
            <w:tcW w:type="dxa" w:w="2340"/>
          </w:tcPr>
          <w:p>
            <w:r>
              <w:t xml:space="preserve">  -52.96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137.16</w:t>
            </w:r>
          </w:p>
        </w:tc>
        <w:tc>
          <w:tcPr>
            <w:tcW w:type="dxa" w:w="2340"/>
          </w:tcPr>
          <w:p>
            <w:r>
              <w:t xml:space="preserve">   73.91</w:t>
            </w:r>
          </w:p>
        </w:tc>
        <w:tc>
          <w:tcPr>
            <w:tcW w:type="dxa" w:w="2340"/>
          </w:tcPr>
          <w:p>
            <w:r>
              <w:t xml:space="preserve">  -46.11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332.51</w:t>
            </w:r>
          </w:p>
        </w:tc>
        <w:tc>
          <w:tcPr>
            <w:tcW w:type="dxa" w:w="2340"/>
          </w:tcPr>
          <w:p>
            <w:r>
              <w:t xml:space="preserve">  319.01</w:t>
            </w:r>
          </w:p>
        </w:tc>
        <w:tc>
          <w:tcPr>
            <w:tcW w:type="dxa" w:w="2340"/>
          </w:tcPr>
          <w:p>
            <w:r>
              <w:t xml:space="preserve">   -4.06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140.46</w:t>
            </w:r>
          </w:p>
        </w:tc>
        <w:tc>
          <w:tcPr>
            <w:tcW w:type="dxa" w:w="2340"/>
          </w:tcPr>
          <w:p>
            <w:r>
              <w:t xml:space="preserve">  143.28</w:t>
            </w:r>
          </w:p>
        </w:tc>
        <w:tc>
          <w:tcPr>
            <w:tcW w:type="dxa" w:w="2340"/>
          </w:tcPr>
          <w:p>
            <w:r>
              <w:t xml:space="preserve">    2.00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80.01</w:t>
            </w:r>
          </w:p>
        </w:tc>
        <w:tc>
          <w:tcPr>
            <w:tcW w:type="dxa" w:w="2340"/>
          </w:tcPr>
          <w:p>
            <w:r>
              <w:t xml:space="preserve">   50.82</w:t>
            </w:r>
          </w:p>
        </w:tc>
        <w:tc>
          <w:tcPr>
            <w:tcW w:type="dxa" w:w="2340"/>
          </w:tcPr>
          <w:p>
            <w:r>
              <w:t xml:space="preserve">  -36.48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28.44</w:t>
            </w:r>
          </w:p>
        </w:tc>
        <w:tc>
          <w:tcPr>
            <w:tcW w:type="dxa" w:w="2340"/>
          </w:tcPr>
          <w:p>
            <w:r>
              <w:t xml:space="preserve">   20.69</w:t>
            </w:r>
          </w:p>
        </w:tc>
        <w:tc>
          <w:tcPr>
            <w:tcW w:type="dxa" w:w="2340"/>
          </w:tcPr>
          <w:p>
            <w:r>
              <w:t xml:space="preserve">  -27.27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31.17</w:t>
            </w:r>
          </w:p>
        </w:tc>
        <w:tc>
          <w:tcPr>
            <w:tcW w:type="dxa" w:w="2340"/>
          </w:tcPr>
          <w:p>
            <w:r>
              <w:t xml:space="preserve">    9.78</w:t>
            </w:r>
          </w:p>
        </w:tc>
        <w:tc>
          <w:tcPr>
            <w:tcW w:type="dxa" w:w="2340"/>
          </w:tcPr>
          <w:p>
            <w:r>
              <w:t xml:space="preserve">  -68.64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63.99</w:t>
            </w:r>
          </w:p>
        </w:tc>
        <w:tc>
          <w:tcPr>
            <w:tcW w:type="dxa" w:w="2340"/>
          </w:tcPr>
          <w:p>
            <w:r>
              <w:t xml:space="preserve">   77.70</w:t>
            </w:r>
          </w:p>
        </w:tc>
        <w:tc>
          <w:tcPr>
            <w:tcW w:type="dxa" w:w="2340"/>
          </w:tcPr>
          <w:p>
            <w:r>
              <w:t xml:space="preserve">   21.43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115.02</w:t>
            </w:r>
          </w:p>
        </w:tc>
        <w:tc>
          <w:tcPr>
            <w:tcW w:type="dxa" w:w="2340"/>
          </w:tcPr>
          <w:p>
            <w:r>
              <w:t xml:space="preserve">   72.42</w:t>
            </w:r>
          </w:p>
        </w:tc>
        <w:tc>
          <w:tcPr>
            <w:tcW w:type="dxa" w:w="2340"/>
          </w:tcPr>
          <w:p>
            <w:r>
              <w:t xml:space="preserve">  -37.04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19.85</w:t>
            </w:r>
          </w:p>
        </w:tc>
        <w:tc>
          <w:tcPr>
            <w:tcW w:type="dxa" w:w="2340"/>
          </w:tcPr>
          <w:p>
            <w:r>
              <w:t xml:space="preserve">   15.48</w:t>
            </w:r>
          </w:p>
        </w:tc>
        <w:tc>
          <w:tcPr>
            <w:tcW w:type="dxa" w:w="2340"/>
          </w:tcPr>
          <w:p>
            <w:r>
              <w:t xml:space="preserve">  -22.03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 2.41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-25.41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 1.36</w:t>
            </w:r>
          </w:p>
        </w:tc>
        <w:tc>
          <w:tcPr>
            <w:tcW w:type="dxa" w:w="2340"/>
          </w:tcPr>
          <w:p>
            <w:r>
              <w:t xml:space="preserve">    1.27</w:t>
            </w:r>
          </w:p>
        </w:tc>
        <w:tc>
          <w:tcPr>
            <w:tcW w:type="dxa" w:w="2340"/>
          </w:tcPr>
          <w:p>
            <w:r>
              <w:t xml:space="preserve">   -6.55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13.91</w:t>
            </w:r>
          </w:p>
        </w:tc>
        <w:tc>
          <w:tcPr>
            <w:tcW w:type="dxa" w:w="2340"/>
          </w:tcPr>
          <w:p>
            <w:r>
              <w:t xml:space="preserve">   22.64</w:t>
            </w:r>
          </w:p>
        </w:tc>
        <w:tc>
          <w:tcPr>
            <w:tcW w:type="dxa" w:w="2340"/>
          </w:tcPr>
          <w:p>
            <w:r>
              <w:t xml:space="preserve">   62.75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163.14</w:t>
            </w:r>
          </w:p>
        </w:tc>
        <w:tc>
          <w:tcPr>
            <w:tcW w:type="dxa" w:w="2340"/>
          </w:tcPr>
          <w:p>
            <w:r>
              <w:t xml:space="preserve">   74.99</w:t>
            </w:r>
          </w:p>
        </w:tc>
        <w:tc>
          <w:tcPr>
            <w:tcW w:type="dxa" w:w="2340"/>
          </w:tcPr>
          <w:p>
            <w:r>
              <w:t xml:space="preserve">  -54.03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53.80</w:t>
            </w:r>
          </w:p>
        </w:tc>
        <w:tc>
          <w:tcPr>
            <w:tcW w:type="dxa" w:w="2340"/>
          </w:tcPr>
          <w:p>
            <w:r>
              <w:t xml:space="preserve">   52.60</w:t>
            </w:r>
          </w:p>
        </w:tc>
        <w:tc>
          <w:tcPr>
            <w:tcW w:type="dxa" w:w="2340"/>
          </w:tcPr>
          <w:p>
            <w:r>
              <w:t xml:space="preserve">   -2.22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59.55</w:t>
            </w:r>
          </w:p>
        </w:tc>
        <w:tc>
          <w:tcPr>
            <w:tcW w:type="dxa" w:w="2340"/>
          </w:tcPr>
          <w:p>
            <w:r>
              <w:t xml:space="preserve">   54.57</w:t>
            </w:r>
          </w:p>
        </w:tc>
        <w:tc>
          <w:tcPr>
            <w:tcW w:type="dxa" w:w="2340"/>
          </w:tcPr>
          <w:p>
            <w:r>
              <w:t xml:space="preserve">   -8.36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12.12</w:t>
            </w:r>
          </w:p>
        </w:tc>
        <w:tc>
          <w:tcPr>
            <w:tcW w:type="dxa" w:w="2340"/>
          </w:tcPr>
          <w:p>
            <w:r>
              <w:t xml:space="preserve">   12.99</w:t>
            </w:r>
          </w:p>
        </w:tc>
        <w:tc>
          <w:tcPr>
            <w:tcW w:type="dxa" w:w="2340"/>
          </w:tcPr>
          <w:p>
            <w:r>
              <w:t xml:space="preserve">    7.23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3.65</w:t>
            </w:r>
          </w:p>
        </w:tc>
        <w:tc>
          <w:tcPr>
            <w:tcW w:type="dxa" w:w="2340"/>
          </w:tcPr>
          <w:p>
            <w:r>
              <w:t xml:space="preserve">    0.74</w:t>
            </w:r>
          </w:p>
        </w:tc>
        <w:tc>
          <w:tcPr>
            <w:tcW w:type="dxa" w:w="2340"/>
          </w:tcPr>
          <w:p>
            <w:r>
              <w:t xml:space="preserve">  -79.83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-34.21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5.25</w:t>
            </w:r>
          </w:p>
        </w:tc>
        <w:tc>
          <w:tcPr>
            <w:tcW w:type="dxa" w:w="2340"/>
          </w:tcPr>
          <w:p>
            <w:r>
              <w:t xml:space="preserve">   25.77</w:t>
            </w:r>
          </w:p>
        </w:tc>
        <w:tc>
          <w:tcPr>
            <w:tcW w:type="dxa" w:w="2340"/>
          </w:tcPr>
          <w:p>
            <w:r>
              <w:t xml:space="preserve">  390.82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9.24</w:t>
            </w:r>
          </w:p>
        </w:tc>
        <w:tc>
          <w:tcPr>
            <w:tcW w:type="dxa" w:w="2340"/>
          </w:tcPr>
          <w:p>
            <w:r>
              <w:t xml:space="preserve"> 1953.00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0.94</w:t>
            </w:r>
          </w:p>
        </w:tc>
        <w:tc>
          <w:tcPr>
            <w:tcW w:type="dxa" w:w="2340"/>
          </w:tcPr>
          <w:p>
            <w:r>
              <w:t xml:space="preserve">    2.80</w:t>
            </w:r>
          </w:p>
        </w:tc>
        <w:tc>
          <w:tcPr>
            <w:tcW w:type="dxa" w:w="2340"/>
          </w:tcPr>
          <w:p>
            <w:r>
              <w:t xml:space="preserve">  199.76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0.65</w:t>
            </w:r>
          </w:p>
        </w:tc>
        <w:tc>
          <w:tcPr>
            <w:tcW w:type="dxa" w:w="2340"/>
          </w:tcPr>
          <w:p>
            <w:r>
              <w:t xml:space="preserve">  234.23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123.65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4.01</w:t>
            </w:r>
          </w:p>
        </w:tc>
        <w:tc>
          <w:tcPr>
            <w:tcW w:type="dxa" w:w="2340"/>
          </w:tcPr>
          <w:p>
            <w:r>
              <w:t xml:space="preserve">    5.02</w:t>
            </w:r>
          </w:p>
        </w:tc>
        <w:tc>
          <w:tcPr>
            <w:tcW w:type="dxa" w:w="2340"/>
          </w:tcPr>
          <w:p>
            <w:r>
              <w:t xml:space="preserve">   24.95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381.08</w:t>
            </w:r>
          </w:p>
        </w:tc>
        <w:tc>
          <w:tcPr>
            <w:tcW w:type="dxa" w:w="2340"/>
          </w:tcPr>
          <w:p>
            <w:r>
              <w:t xml:space="preserve">  234.71</w:t>
            </w:r>
          </w:p>
        </w:tc>
        <w:tc>
          <w:tcPr>
            <w:tcW w:type="dxa" w:w="2340"/>
          </w:tcPr>
          <w:p>
            <w:r>
              <w:t xml:space="preserve">  -38.41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136.93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111.03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59.41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162.94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70.07</w:t>
            </w:r>
          </w:p>
        </w:tc>
        <w:tc>
          <w:tcPr>
            <w:tcW w:type="dxa" w:w="2340"/>
          </w:tcPr>
          <w:p>
            <w:r>
              <w:t xml:space="preserve">   32.85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299.53</w:t>
            </w:r>
          </w:p>
        </w:tc>
        <w:tc>
          <w:tcPr>
            <w:tcW w:type="dxa" w:w="2340"/>
          </w:tcPr>
          <w:p>
            <w:r>
              <w:t xml:space="preserve">  400.28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33.78</w:t>
            </w:r>
          </w:p>
        </w:tc>
        <w:tc>
          <w:tcPr>
            <w:tcW w:type="dxa" w:w="2340"/>
          </w:tcPr>
          <w:p>
            <w:r>
              <w:t xml:space="preserve">   14.30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378.39</w:t>
            </w:r>
          </w:p>
        </w:tc>
        <w:tc>
          <w:tcPr>
            <w:tcW w:type="dxa" w:w="2340"/>
          </w:tcPr>
          <w:p>
            <w:r>
              <w:t xml:space="preserve">  412.19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33.40</w:t>
            </w:r>
          </w:p>
        </w:tc>
        <w:tc>
          <w:tcPr>
            <w:tcW w:type="dxa" w:w="2340"/>
          </w:tcPr>
          <w:p>
            <w:r>
              <w:t xml:space="preserve">   57.60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60.42</w:t>
            </w:r>
          </w:p>
        </w:tc>
        <w:tc>
          <w:tcPr>
            <w:tcW w:type="dxa" w:w="2340"/>
          </w:tcPr>
          <w:p>
            <w:r>
              <w:t xml:space="preserve">   39.56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317797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03110204-4: Daily flow for HSFP reach 01 and USGS station 02317797.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317797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03110204-5: Daily exceedance for HSFP reach 01 and USGS station 02317797.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1_02317797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03110204-6: Monthly flow for HSFP reach 01 and USGS station 02317797.</w:t>
      </w:r>
    </w:p>
    <w:p>
      <w:pPr>
        <w:pStyle w:val="Heading2"/>
      </w:pPr>
      <w:r>
        <w:t>HSPF Reach 11, USGS Gauge 02318000</w:t>
      </w:r>
    </w:p>
    <w:p>
      <w:pPr>
        <w:pStyle w:val="Caption-Table"/>
      </w:pPr>
      <w:r>
        <w:t>Table 03110204-3: Comparison Statistics Between HSPF Reach 11 and USGS Gauge 02318000.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-22.69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247.91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0.90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</w:tbl>
    <w:p>
      <w:pPr>
        <w:pStyle w:val="Caption-Table"/>
      </w:pPr>
      <w:r>
        <w:t>Table 03110204-4: Hydrologic Indices Between USGS Gauge 02318000 and HSPF Reach 11.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02318000</w:t>
            </w:r>
          </w:p>
        </w:tc>
        <w:tc>
          <w:tcPr>
            <w:tcW w:type="dxa" w:w="2340"/>
          </w:tcPr>
          <w:p>
            <w:r>
              <w:t>Simulated</w:t>
              <w:br/>
              <w:t>Reach 11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488.36</w:t>
            </w:r>
          </w:p>
        </w:tc>
        <w:tc>
          <w:tcPr>
            <w:tcW w:type="dxa" w:w="2340"/>
          </w:tcPr>
          <w:p>
            <w:r>
              <w:t xml:space="preserve">  465.17</w:t>
            </w:r>
          </w:p>
        </w:tc>
        <w:tc>
          <w:tcPr>
            <w:tcW w:type="dxa" w:w="2340"/>
          </w:tcPr>
          <w:p>
            <w:r>
              <w:t xml:space="preserve">   -4.75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97.50</w:t>
            </w:r>
          </w:p>
        </w:tc>
        <w:tc>
          <w:tcPr>
            <w:tcW w:type="dxa" w:w="2340"/>
          </w:tcPr>
          <w:p>
            <w:r>
              <w:t xml:space="preserve">   79.14</w:t>
            </w:r>
          </w:p>
        </w:tc>
        <w:tc>
          <w:tcPr>
            <w:tcW w:type="dxa" w:w="2340"/>
          </w:tcPr>
          <w:p>
            <w:r>
              <w:t xml:space="preserve">  -18.83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182.45</w:t>
            </w:r>
          </w:p>
        </w:tc>
        <w:tc>
          <w:tcPr>
            <w:tcW w:type="dxa" w:w="2340"/>
          </w:tcPr>
          <w:p>
            <w:r>
              <w:t xml:space="preserve">  172.59</w:t>
            </w:r>
          </w:p>
        </w:tc>
        <w:tc>
          <w:tcPr>
            <w:tcW w:type="dxa" w:w="2340"/>
          </w:tcPr>
          <w:p>
            <w:r>
              <w:t xml:space="preserve">   -5.41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166.02</w:t>
            </w:r>
          </w:p>
        </w:tc>
        <w:tc>
          <w:tcPr>
            <w:tcW w:type="dxa" w:w="2340"/>
          </w:tcPr>
          <w:p>
            <w:r>
              <w:t xml:space="preserve">  155.88</w:t>
            </w:r>
          </w:p>
        </w:tc>
        <w:tc>
          <w:tcPr>
            <w:tcW w:type="dxa" w:w="2340"/>
          </w:tcPr>
          <w:p>
            <w:r>
              <w:t xml:space="preserve">   -6.11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5.01</w:t>
            </w:r>
          </w:p>
        </w:tc>
        <w:tc>
          <w:tcPr>
            <w:tcW w:type="dxa" w:w="2340"/>
          </w:tcPr>
          <w:p>
            <w:r>
              <w:t xml:space="preserve">    5.88</w:t>
            </w:r>
          </w:p>
        </w:tc>
        <w:tc>
          <w:tcPr>
            <w:tcW w:type="dxa" w:w="2340"/>
          </w:tcPr>
          <w:p>
            <w:r>
              <w:t xml:space="preserve">   17.35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12.33</w:t>
            </w:r>
          </w:p>
        </w:tc>
        <w:tc>
          <w:tcPr>
            <w:tcW w:type="dxa" w:w="2340"/>
          </w:tcPr>
          <w:p>
            <w:r>
              <w:t xml:space="preserve">   15.05</w:t>
            </w:r>
          </w:p>
        </w:tc>
        <w:tc>
          <w:tcPr>
            <w:tcW w:type="dxa" w:w="2340"/>
          </w:tcPr>
          <w:p>
            <w:r>
              <w:t xml:space="preserve">   22.01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  <w:tc>
          <w:tcPr>
            <w:tcW w:type="dxa" w:w="2340"/>
          </w:tcPr>
          <w:p>
            <w:r>
              <w:t xml:space="preserve">    8.21</w:t>
            </w:r>
          </w:p>
        </w:tc>
        <w:tc>
          <w:tcPr>
            <w:tcW w:type="dxa" w:w="2340"/>
          </w:tcPr>
          <w:p>
            <w:r>
              <w:t xml:space="preserve">   39.12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4.47</w:t>
            </w:r>
          </w:p>
        </w:tc>
        <w:tc>
          <w:tcPr>
            <w:tcW w:type="dxa" w:w="2340"/>
          </w:tcPr>
          <w:p>
            <w:r>
              <w:t xml:space="preserve">    6.82</w:t>
            </w:r>
          </w:p>
        </w:tc>
        <w:tc>
          <w:tcPr>
            <w:tcW w:type="dxa" w:w="2340"/>
          </w:tcPr>
          <w:p>
            <w:r>
              <w:t xml:space="preserve">   52.51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531.19</w:t>
            </w:r>
          </w:p>
        </w:tc>
        <w:tc>
          <w:tcPr>
            <w:tcW w:type="dxa" w:w="2340"/>
          </w:tcPr>
          <w:p>
            <w:r>
              <w:t xml:space="preserve">  582.95</w:t>
            </w:r>
          </w:p>
        </w:tc>
        <w:tc>
          <w:tcPr>
            <w:tcW w:type="dxa" w:w="2340"/>
          </w:tcPr>
          <w:p>
            <w:r>
              <w:t xml:space="preserve">    9.74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1026.19</w:t>
            </w:r>
          </w:p>
        </w:tc>
        <w:tc>
          <w:tcPr>
            <w:tcW w:type="dxa" w:w="2340"/>
          </w:tcPr>
          <w:p>
            <w:r>
              <w:t xml:space="preserve"> 1008.09</w:t>
            </w:r>
          </w:p>
        </w:tc>
        <w:tc>
          <w:tcPr>
            <w:tcW w:type="dxa" w:w="2340"/>
          </w:tcPr>
          <w:p>
            <w:r>
              <w:t xml:space="preserve">   -1.76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957.64</w:t>
            </w:r>
          </w:p>
        </w:tc>
        <w:tc>
          <w:tcPr>
            <w:tcW w:type="dxa" w:w="2340"/>
          </w:tcPr>
          <w:p>
            <w:r>
              <w:t xml:space="preserve">  876.19</w:t>
            </w:r>
          </w:p>
        </w:tc>
        <w:tc>
          <w:tcPr>
            <w:tcW w:type="dxa" w:w="2340"/>
          </w:tcPr>
          <w:p>
            <w:r>
              <w:t xml:space="preserve">   -8.50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771.76</w:t>
            </w:r>
          </w:p>
        </w:tc>
        <w:tc>
          <w:tcPr>
            <w:tcW w:type="dxa" w:w="2340"/>
          </w:tcPr>
          <w:p>
            <w:r>
              <w:t xml:space="preserve">  606.90</w:t>
            </w:r>
          </w:p>
        </w:tc>
        <w:tc>
          <w:tcPr>
            <w:tcW w:type="dxa" w:w="2340"/>
          </w:tcPr>
          <w:p>
            <w:r>
              <w:t xml:space="preserve">  -21.36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174.38</w:t>
            </w:r>
          </w:p>
        </w:tc>
        <w:tc>
          <w:tcPr>
            <w:tcW w:type="dxa" w:w="2340"/>
          </w:tcPr>
          <w:p>
            <w:r>
              <w:t xml:space="preserve">  135.62</w:t>
            </w:r>
          </w:p>
        </w:tc>
        <w:tc>
          <w:tcPr>
            <w:tcW w:type="dxa" w:w="2340"/>
          </w:tcPr>
          <w:p>
            <w:r>
              <w:t xml:space="preserve">  -22.22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238.29</w:t>
            </w:r>
          </w:p>
        </w:tc>
        <w:tc>
          <w:tcPr>
            <w:tcW w:type="dxa" w:w="2340"/>
          </w:tcPr>
          <w:p>
            <w:r>
              <w:t xml:space="preserve">  140.56</w:t>
            </w:r>
          </w:p>
        </w:tc>
        <w:tc>
          <w:tcPr>
            <w:tcW w:type="dxa" w:w="2340"/>
          </w:tcPr>
          <w:p>
            <w:r>
              <w:t xml:space="preserve">  -41.01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350.83</w:t>
            </w:r>
          </w:p>
        </w:tc>
        <w:tc>
          <w:tcPr>
            <w:tcW w:type="dxa" w:w="2340"/>
          </w:tcPr>
          <w:p>
            <w:r>
              <w:t xml:space="preserve">  281.06</w:t>
            </w:r>
          </w:p>
        </w:tc>
        <w:tc>
          <w:tcPr>
            <w:tcW w:type="dxa" w:w="2340"/>
          </w:tcPr>
          <w:p>
            <w:r>
              <w:t xml:space="preserve">  -19.89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368.17</w:t>
            </w:r>
          </w:p>
        </w:tc>
        <w:tc>
          <w:tcPr>
            <w:tcW w:type="dxa" w:w="2340"/>
          </w:tcPr>
          <w:p>
            <w:r>
              <w:t xml:space="preserve">  382.67</w:t>
            </w:r>
          </w:p>
        </w:tc>
        <w:tc>
          <w:tcPr>
            <w:tcW w:type="dxa" w:w="2340"/>
          </w:tcPr>
          <w:p>
            <w:r>
              <w:t xml:space="preserve">    3.94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191.25</w:t>
            </w:r>
          </w:p>
        </w:tc>
        <w:tc>
          <w:tcPr>
            <w:tcW w:type="dxa" w:w="2340"/>
          </w:tcPr>
          <w:p>
            <w:r>
              <w:t xml:space="preserve">  280.19</w:t>
            </w:r>
          </w:p>
        </w:tc>
        <w:tc>
          <w:tcPr>
            <w:tcW w:type="dxa" w:w="2340"/>
          </w:tcPr>
          <w:p>
            <w:r>
              <w:t xml:space="preserve">   46.50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110.91</w:t>
            </w:r>
          </w:p>
        </w:tc>
        <w:tc>
          <w:tcPr>
            <w:tcW w:type="dxa" w:w="2340"/>
          </w:tcPr>
          <w:p>
            <w:r>
              <w:t xml:space="preserve">  112.61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153.34</w:t>
            </w:r>
          </w:p>
        </w:tc>
        <w:tc>
          <w:tcPr>
            <w:tcW w:type="dxa" w:w="2340"/>
          </w:tcPr>
          <w:p>
            <w:r>
              <w:t xml:space="preserve">  166.45</w:t>
            </w:r>
          </w:p>
        </w:tc>
        <w:tc>
          <w:tcPr>
            <w:tcW w:type="dxa" w:w="2340"/>
          </w:tcPr>
          <w:p>
            <w:r>
              <w:t xml:space="preserve">    8.55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389.35</w:t>
            </w:r>
          </w:p>
        </w:tc>
        <w:tc>
          <w:tcPr>
            <w:tcW w:type="dxa" w:w="2340"/>
          </w:tcPr>
          <w:p>
            <w:r>
              <w:t xml:space="preserve">  447.37</w:t>
            </w:r>
          </w:p>
        </w:tc>
        <w:tc>
          <w:tcPr>
            <w:tcW w:type="dxa" w:w="2340"/>
          </w:tcPr>
          <w:p>
            <w:r>
              <w:t xml:space="preserve">   14.90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240.17</w:t>
            </w:r>
          </w:p>
        </w:tc>
        <w:tc>
          <w:tcPr>
            <w:tcW w:type="dxa" w:w="2340"/>
          </w:tcPr>
          <w:p>
            <w:r>
              <w:t xml:space="preserve">  222.50</w:t>
            </w:r>
          </w:p>
        </w:tc>
        <w:tc>
          <w:tcPr>
            <w:tcW w:type="dxa" w:w="2340"/>
          </w:tcPr>
          <w:p>
            <w:r>
              <w:t xml:space="preserve">   -7.36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301.74</w:t>
            </w:r>
          </w:p>
        </w:tc>
        <w:tc>
          <w:tcPr>
            <w:tcW w:type="dxa" w:w="2340"/>
          </w:tcPr>
          <w:p>
            <w:r>
              <w:t xml:space="preserve">  298.06</w:t>
            </w:r>
          </w:p>
        </w:tc>
        <w:tc>
          <w:tcPr>
            <w:tcW w:type="dxa" w:w="2340"/>
          </w:tcPr>
          <w:p>
            <w:r>
              <w:t xml:space="preserve">   -1.22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271.09</w:t>
            </w:r>
          </w:p>
        </w:tc>
        <w:tc>
          <w:tcPr>
            <w:tcW w:type="dxa" w:w="2340"/>
          </w:tcPr>
          <w:p>
            <w:r>
              <w:t xml:space="preserve">  259.53</w:t>
            </w:r>
          </w:p>
        </w:tc>
        <w:tc>
          <w:tcPr>
            <w:tcW w:type="dxa" w:w="2340"/>
          </w:tcPr>
          <w:p>
            <w:r>
              <w:t xml:space="preserve">   -4.26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100.84</w:t>
            </w:r>
          </w:p>
        </w:tc>
        <w:tc>
          <w:tcPr>
            <w:tcW w:type="dxa" w:w="2340"/>
          </w:tcPr>
          <w:p>
            <w:r>
              <w:t xml:space="preserve">   78.34</w:t>
            </w:r>
          </w:p>
        </w:tc>
        <w:tc>
          <w:tcPr>
            <w:tcW w:type="dxa" w:w="2340"/>
          </w:tcPr>
          <w:p>
            <w:r>
              <w:t xml:space="preserve">  -22.31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25.38</w:t>
            </w:r>
          </w:p>
        </w:tc>
        <w:tc>
          <w:tcPr>
            <w:tcW w:type="dxa" w:w="2340"/>
          </w:tcPr>
          <w:p>
            <w:r>
              <w:t xml:space="preserve">    4.92</w:t>
            </w:r>
          </w:p>
        </w:tc>
        <w:tc>
          <w:tcPr>
            <w:tcW w:type="dxa" w:w="2340"/>
          </w:tcPr>
          <w:p>
            <w:r>
              <w:t xml:space="preserve">  -80.61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15.03</w:t>
            </w:r>
          </w:p>
        </w:tc>
        <w:tc>
          <w:tcPr>
            <w:tcW w:type="dxa" w:w="2340"/>
          </w:tcPr>
          <w:p>
            <w:r>
              <w:t xml:space="preserve">   17.05</w:t>
            </w:r>
          </w:p>
        </w:tc>
        <w:tc>
          <w:tcPr>
            <w:tcW w:type="dxa" w:w="2340"/>
          </w:tcPr>
          <w:p>
            <w:r>
              <w:t xml:space="preserve">   13.45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74.72</w:t>
            </w:r>
          </w:p>
        </w:tc>
        <w:tc>
          <w:tcPr>
            <w:tcW w:type="dxa" w:w="2340"/>
          </w:tcPr>
          <w:p>
            <w:r>
              <w:t xml:space="preserve">   48.75</w:t>
            </w:r>
          </w:p>
        </w:tc>
        <w:tc>
          <w:tcPr>
            <w:tcW w:type="dxa" w:w="2340"/>
          </w:tcPr>
          <w:p>
            <w:r>
              <w:t xml:space="preserve">  -34.75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56.82</w:t>
            </w:r>
          </w:p>
        </w:tc>
        <w:tc>
          <w:tcPr>
            <w:tcW w:type="dxa" w:w="2340"/>
          </w:tcPr>
          <w:p>
            <w:r>
              <w:t xml:space="preserve">   85.93</w:t>
            </w:r>
          </w:p>
        </w:tc>
        <w:tc>
          <w:tcPr>
            <w:tcW w:type="dxa" w:w="2340"/>
          </w:tcPr>
          <w:p>
            <w:r>
              <w:t xml:space="preserve">   51.22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12.22</w:t>
            </w:r>
          </w:p>
        </w:tc>
        <w:tc>
          <w:tcPr>
            <w:tcW w:type="dxa" w:w="2340"/>
          </w:tcPr>
          <w:p>
            <w:r>
              <w:t xml:space="preserve">   17.51</w:t>
            </w:r>
          </w:p>
        </w:tc>
        <w:tc>
          <w:tcPr>
            <w:tcW w:type="dxa" w:w="2340"/>
          </w:tcPr>
          <w:p>
            <w:r>
              <w:t xml:space="preserve">   43.30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17.75</w:t>
            </w:r>
          </w:p>
        </w:tc>
        <w:tc>
          <w:tcPr>
            <w:tcW w:type="dxa" w:w="2340"/>
          </w:tcPr>
          <w:p>
            <w:r>
              <w:t xml:space="preserve">   28.08</w:t>
            </w:r>
          </w:p>
        </w:tc>
        <w:tc>
          <w:tcPr>
            <w:tcW w:type="dxa" w:w="2340"/>
          </w:tcPr>
          <w:p>
            <w:r>
              <w:t xml:space="preserve">   58.22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36.36</w:t>
            </w:r>
          </w:p>
        </w:tc>
        <w:tc>
          <w:tcPr>
            <w:tcW w:type="dxa" w:w="2340"/>
          </w:tcPr>
          <w:p>
            <w:r>
              <w:t xml:space="preserve">   67.84</w:t>
            </w:r>
          </w:p>
        </w:tc>
        <w:tc>
          <w:tcPr>
            <w:tcW w:type="dxa" w:w="2340"/>
          </w:tcPr>
          <w:p>
            <w:r>
              <w:t xml:space="preserve">   86.58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109.33</w:t>
            </w:r>
          </w:p>
        </w:tc>
        <w:tc>
          <w:tcPr>
            <w:tcW w:type="dxa" w:w="2340"/>
          </w:tcPr>
          <w:p>
            <w:r>
              <w:t xml:space="preserve">  128.62</w:t>
            </w:r>
          </w:p>
        </w:tc>
        <w:tc>
          <w:tcPr>
            <w:tcW w:type="dxa" w:w="2340"/>
          </w:tcPr>
          <w:p>
            <w:r>
              <w:t xml:space="preserve">   17.65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168.21</w:t>
            </w:r>
          </w:p>
        </w:tc>
        <w:tc>
          <w:tcPr>
            <w:tcW w:type="dxa" w:w="2340"/>
          </w:tcPr>
          <w:p>
            <w:r>
              <w:t xml:space="preserve">  179.61</w:t>
            </w:r>
          </w:p>
        </w:tc>
        <w:tc>
          <w:tcPr>
            <w:tcW w:type="dxa" w:w="2340"/>
          </w:tcPr>
          <w:p>
            <w:r>
              <w:t xml:space="preserve">    6.78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74.25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88.42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-98.97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15.88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97.70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166.93</w:t>
            </w:r>
          </w:p>
        </w:tc>
        <w:tc>
          <w:tcPr>
            <w:tcW w:type="dxa" w:w="2340"/>
          </w:tcPr>
          <w:p>
            <w:r>
              <w:t xml:space="preserve">  164.74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414.68</w:t>
            </w:r>
          </w:p>
        </w:tc>
        <w:tc>
          <w:tcPr>
            <w:tcW w:type="dxa" w:w="2340"/>
          </w:tcPr>
          <w:p>
            <w:r>
              <w:t xml:space="preserve">  471.69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105.36</w:t>
            </w:r>
          </w:p>
        </w:tc>
        <w:tc>
          <w:tcPr>
            <w:tcW w:type="dxa" w:w="2340"/>
          </w:tcPr>
          <w:p>
            <w:r>
              <w:t xml:space="preserve">   75.43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429.99</w:t>
            </w:r>
          </w:p>
        </w:tc>
        <w:tc>
          <w:tcPr>
            <w:tcW w:type="dxa" w:w="2340"/>
          </w:tcPr>
          <w:p>
            <w:r>
              <w:t xml:space="preserve">  385.85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87.62</w:t>
            </w:r>
          </w:p>
        </w:tc>
        <w:tc>
          <w:tcPr>
            <w:tcW w:type="dxa" w:w="2340"/>
          </w:tcPr>
          <w:p>
            <w:r>
              <w:t xml:space="preserve">   64.15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32.78</w:t>
            </w:r>
          </w:p>
        </w:tc>
        <w:tc>
          <w:tcPr>
            <w:tcW w:type="dxa" w:w="2340"/>
          </w:tcPr>
          <w:p>
            <w:r>
              <w:t xml:space="preserve">   35.79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18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03110204-7: Daily flow for HSFP reach 11 and USGS station 02318000.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18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03110204-8: Daily exceedance for HSFP reach 11 and USGS station 02318000.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18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03110204-9: Monthly flow for HSFP reach 11 and USGS station 02318000.</w:t>
      </w:r>
    </w:p>
    <w:p>
      <w:pPr>
        <w:pStyle w:val="Heading2"/>
      </w:pPr>
      <w:r>
        <w:t>HSPF Reach 13, USGS Gauge 02318380</w:t>
      </w:r>
    </w:p>
    <w:p>
      <w:pPr>
        <w:pStyle w:val="Caption-Table"/>
      </w:pPr>
      <w:r>
        <w:t>Table 03110204-5: Comparison Statistics Between HSPF Reach 13 and USGS Gauge 02318380.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-25.16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285.53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0.91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0.93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0.88</w:t>
            </w:r>
          </w:p>
        </w:tc>
      </w:tr>
    </w:tbl>
    <w:p>
      <w:pPr>
        <w:pStyle w:val="Caption-Table"/>
      </w:pPr>
      <w:r>
        <w:t>Table 03110204-6: Hydrologic Indices Between USGS Gauge 02318380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02318380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565.45</w:t>
            </w:r>
          </w:p>
        </w:tc>
        <w:tc>
          <w:tcPr>
            <w:tcW w:type="dxa" w:w="2340"/>
          </w:tcPr>
          <w:p>
            <w:r>
              <w:t xml:space="preserve">  534.12</w:t>
            </w:r>
          </w:p>
        </w:tc>
        <w:tc>
          <w:tcPr>
            <w:tcW w:type="dxa" w:w="2340"/>
          </w:tcPr>
          <w:p>
            <w:r>
              <w:t xml:space="preserve">   -5.54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75.00</w:t>
            </w:r>
          </w:p>
        </w:tc>
        <w:tc>
          <w:tcPr>
            <w:tcW w:type="dxa" w:w="2340"/>
          </w:tcPr>
          <w:p>
            <w:r>
              <w:t xml:space="preserve">   74.98</w:t>
            </w:r>
          </w:p>
        </w:tc>
        <w:tc>
          <w:tcPr>
            <w:tcW w:type="dxa" w:w="2340"/>
          </w:tcPr>
          <w:p>
            <w:r>
              <w:t xml:space="preserve">   -0.03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163.19</w:t>
            </w:r>
          </w:p>
        </w:tc>
        <w:tc>
          <w:tcPr>
            <w:tcW w:type="dxa" w:w="2340"/>
          </w:tcPr>
          <w:p>
            <w:r>
              <w:t xml:space="preserve">  174.88</w:t>
            </w:r>
          </w:p>
        </w:tc>
        <w:tc>
          <w:tcPr>
            <w:tcW w:type="dxa" w:w="2340"/>
          </w:tcPr>
          <w:p>
            <w:r>
              <w:t xml:space="preserve">    7.16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183.28</w:t>
            </w:r>
          </w:p>
        </w:tc>
        <w:tc>
          <w:tcPr>
            <w:tcW w:type="dxa" w:w="2340"/>
          </w:tcPr>
          <w:p>
            <w:r>
              <w:t xml:space="preserve">  173.55</w:t>
            </w:r>
          </w:p>
        </w:tc>
        <w:tc>
          <w:tcPr>
            <w:tcW w:type="dxa" w:w="2340"/>
          </w:tcPr>
          <w:p>
            <w:r>
              <w:t xml:space="preserve">   -5.31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7.54</w:t>
            </w:r>
          </w:p>
        </w:tc>
        <w:tc>
          <w:tcPr>
            <w:tcW w:type="dxa" w:w="2340"/>
          </w:tcPr>
          <w:p>
            <w:r>
              <w:t xml:space="preserve">    7.12</w:t>
            </w:r>
          </w:p>
        </w:tc>
        <w:tc>
          <w:tcPr>
            <w:tcW w:type="dxa" w:w="2340"/>
          </w:tcPr>
          <w:p>
            <w:r>
              <w:t xml:space="preserve">   -5.51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22.08</w:t>
            </w:r>
          </w:p>
        </w:tc>
        <w:tc>
          <w:tcPr>
            <w:tcW w:type="dxa" w:w="2340"/>
          </w:tcPr>
          <w:p>
            <w:r>
              <w:t xml:space="preserve">   18.50</w:t>
            </w:r>
          </w:p>
        </w:tc>
        <w:tc>
          <w:tcPr>
            <w:tcW w:type="dxa" w:w="2340"/>
          </w:tcPr>
          <w:p>
            <w:r>
              <w:t xml:space="preserve">  -16.23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8.57</w:t>
            </w:r>
          </w:p>
        </w:tc>
        <w:tc>
          <w:tcPr>
            <w:tcW w:type="dxa" w:w="2340"/>
          </w:tcPr>
          <w:p>
            <w:r>
              <w:t xml:space="preserve">    8.50</w:t>
            </w:r>
          </w:p>
        </w:tc>
        <w:tc>
          <w:tcPr>
            <w:tcW w:type="dxa" w:w="2340"/>
          </w:tcPr>
          <w:p>
            <w:r>
              <w:t xml:space="preserve">   -0.82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5.08</w:t>
            </w:r>
          </w:p>
        </w:tc>
        <w:tc>
          <w:tcPr>
            <w:tcW w:type="dxa" w:w="2340"/>
          </w:tcPr>
          <w:p>
            <w:r>
              <w:t xml:space="preserve">    6.17</w:t>
            </w:r>
          </w:p>
        </w:tc>
        <w:tc>
          <w:tcPr>
            <w:tcW w:type="dxa" w:w="2340"/>
          </w:tcPr>
          <w:p>
            <w:r>
              <w:t xml:space="preserve">   21.46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714.50</w:t>
            </w:r>
          </w:p>
        </w:tc>
        <w:tc>
          <w:tcPr>
            <w:tcW w:type="dxa" w:w="2340"/>
          </w:tcPr>
          <w:p>
            <w:r>
              <w:t xml:space="preserve">  778.99</w:t>
            </w:r>
          </w:p>
        </w:tc>
        <w:tc>
          <w:tcPr>
            <w:tcW w:type="dxa" w:w="2340"/>
          </w:tcPr>
          <w:p>
            <w:r>
              <w:t xml:space="preserve">    9.02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1490.94</w:t>
            </w:r>
          </w:p>
        </w:tc>
        <w:tc>
          <w:tcPr>
            <w:tcW w:type="dxa" w:w="2340"/>
          </w:tcPr>
          <w:p>
            <w:r>
              <w:t xml:space="preserve"> 1557.32</w:t>
            </w:r>
          </w:p>
        </w:tc>
        <w:tc>
          <w:tcPr>
            <w:tcW w:type="dxa" w:w="2340"/>
          </w:tcPr>
          <w:p>
            <w:r>
              <w:t xml:space="preserve">    4.45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1007.85</w:t>
            </w:r>
          </w:p>
        </w:tc>
        <w:tc>
          <w:tcPr>
            <w:tcW w:type="dxa" w:w="2340"/>
          </w:tcPr>
          <w:p>
            <w:r>
              <w:t xml:space="preserve">  969.87</w:t>
            </w:r>
          </w:p>
        </w:tc>
        <w:tc>
          <w:tcPr>
            <w:tcW w:type="dxa" w:w="2340"/>
          </w:tcPr>
          <w:p>
            <w:r>
              <w:t xml:space="preserve">   -3.77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403.29</w:t>
            </w:r>
          </w:p>
        </w:tc>
        <w:tc>
          <w:tcPr>
            <w:tcW w:type="dxa" w:w="2340"/>
          </w:tcPr>
          <w:p>
            <w:r>
              <w:t xml:space="preserve">  307.13</w:t>
            </w:r>
          </w:p>
        </w:tc>
        <w:tc>
          <w:tcPr>
            <w:tcW w:type="dxa" w:w="2340"/>
          </w:tcPr>
          <w:p>
            <w:r>
              <w:t xml:space="preserve">  -23.84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299.40</w:t>
            </w:r>
          </w:p>
        </w:tc>
        <w:tc>
          <w:tcPr>
            <w:tcW w:type="dxa" w:w="2340"/>
          </w:tcPr>
          <w:p>
            <w:r>
              <w:t xml:space="preserve">  152.53</w:t>
            </w:r>
          </w:p>
        </w:tc>
        <w:tc>
          <w:tcPr>
            <w:tcW w:type="dxa" w:w="2340"/>
          </w:tcPr>
          <w:p>
            <w:r>
              <w:t xml:space="preserve">  -49.06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188.29</w:t>
            </w:r>
          </w:p>
        </w:tc>
        <w:tc>
          <w:tcPr>
            <w:tcW w:type="dxa" w:w="2340"/>
          </w:tcPr>
          <w:p>
            <w:r>
              <w:t xml:space="preserve">   56.34</w:t>
            </w:r>
          </w:p>
        </w:tc>
        <w:tc>
          <w:tcPr>
            <w:tcW w:type="dxa" w:w="2340"/>
          </w:tcPr>
          <w:p>
            <w:r>
              <w:t xml:space="preserve">  -70.08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529.64</w:t>
            </w:r>
          </w:p>
        </w:tc>
        <w:tc>
          <w:tcPr>
            <w:tcW w:type="dxa" w:w="2340"/>
          </w:tcPr>
          <w:p>
            <w:r>
              <w:t xml:space="preserve">  433.97</w:t>
            </w:r>
          </w:p>
        </w:tc>
        <w:tc>
          <w:tcPr>
            <w:tcW w:type="dxa" w:w="2340"/>
          </w:tcPr>
          <w:p>
            <w:r>
              <w:t xml:space="preserve">  -18.06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540.46</w:t>
            </w:r>
          </w:p>
        </w:tc>
        <w:tc>
          <w:tcPr>
            <w:tcW w:type="dxa" w:w="2340"/>
          </w:tcPr>
          <w:p>
            <w:r>
              <w:t xml:space="preserve">  625.10</w:t>
            </w:r>
          </w:p>
        </w:tc>
        <w:tc>
          <w:tcPr>
            <w:tcW w:type="dxa" w:w="2340"/>
          </w:tcPr>
          <w:p>
            <w:r>
              <w:t xml:space="preserve">   15.66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108.16</w:t>
            </w:r>
          </w:p>
        </w:tc>
        <w:tc>
          <w:tcPr>
            <w:tcW w:type="dxa" w:w="2340"/>
          </w:tcPr>
          <w:p>
            <w:r>
              <w:t xml:space="preserve">  102.69</w:t>
            </w:r>
          </w:p>
        </w:tc>
        <w:tc>
          <w:tcPr>
            <w:tcW w:type="dxa" w:w="2340"/>
          </w:tcPr>
          <w:p>
            <w:r>
              <w:t xml:space="preserve">   -5.06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44.93</w:t>
            </w:r>
          </w:p>
        </w:tc>
        <w:tc>
          <w:tcPr>
            <w:tcW w:type="dxa" w:w="2340"/>
          </w:tcPr>
          <w:p>
            <w:r>
              <w:t xml:space="preserve">   30.28</w:t>
            </w:r>
          </w:p>
        </w:tc>
        <w:tc>
          <w:tcPr>
            <w:tcW w:type="dxa" w:w="2340"/>
          </w:tcPr>
          <w:p>
            <w:r>
              <w:t xml:space="preserve">  -32.60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38.15</w:t>
            </w:r>
          </w:p>
        </w:tc>
        <w:tc>
          <w:tcPr>
            <w:tcW w:type="dxa" w:w="2340"/>
          </w:tcPr>
          <w:p>
            <w:r>
              <w:t xml:space="preserve">   46.93</w:t>
            </w:r>
          </w:p>
        </w:tc>
        <w:tc>
          <w:tcPr>
            <w:tcW w:type="dxa" w:w="2340"/>
          </w:tcPr>
          <w:p>
            <w:r>
              <w:t xml:space="preserve">   22.99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445.49</w:t>
            </w:r>
          </w:p>
        </w:tc>
        <w:tc>
          <w:tcPr>
            <w:tcW w:type="dxa" w:w="2340"/>
          </w:tcPr>
          <w:p>
            <w:r>
              <w:t xml:space="preserve">  493.37</w:t>
            </w:r>
          </w:p>
        </w:tc>
        <w:tc>
          <w:tcPr>
            <w:tcW w:type="dxa" w:w="2340"/>
          </w:tcPr>
          <w:p>
            <w:r>
              <w:t xml:space="preserve">   10.75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287.88</w:t>
            </w:r>
          </w:p>
        </w:tc>
        <w:tc>
          <w:tcPr>
            <w:tcW w:type="dxa" w:w="2340"/>
          </w:tcPr>
          <w:p>
            <w:r>
              <w:t xml:space="preserve">  323.15</w:t>
            </w:r>
          </w:p>
        </w:tc>
        <w:tc>
          <w:tcPr>
            <w:tcW w:type="dxa" w:w="2340"/>
          </w:tcPr>
          <w:p>
            <w:r>
              <w:t xml:space="preserve">   12.25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509.75</w:t>
            </w:r>
          </w:p>
        </w:tc>
        <w:tc>
          <w:tcPr>
            <w:tcW w:type="dxa" w:w="2340"/>
          </w:tcPr>
          <w:p>
            <w:r>
              <w:t xml:space="preserve">  383.74</w:t>
            </w:r>
          </w:p>
        </w:tc>
        <w:tc>
          <w:tcPr>
            <w:tcW w:type="dxa" w:w="2340"/>
          </w:tcPr>
          <w:p>
            <w:r>
              <w:t xml:space="preserve">  -24.72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442.50</w:t>
            </w:r>
          </w:p>
        </w:tc>
        <w:tc>
          <w:tcPr>
            <w:tcW w:type="dxa" w:w="2340"/>
          </w:tcPr>
          <w:p>
            <w:r>
              <w:t xml:space="preserve">  435.48</w:t>
            </w:r>
          </w:p>
        </w:tc>
        <w:tc>
          <w:tcPr>
            <w:tcW w:type="dxa" w:w="2340"/>
          </w:tcPr>
          <w:p>
            <w:r>
              <w:t xml:space="preserve">   -1.59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173.00</w:t>
            </w:r>
          </w:p>
        </w:tc>
        <w:tc>
          <w:tcPr>
            <w:tcW w:type="dxa" w:w="2340"/>
          </w:tcPr>
          <w:p>
            <w:r>
              <w:t xml:space="preserve">  123.02</w:t>
            </w:r>
          </w:p>
        </w:tc>
        <w:tc>
          <w:tcPr>
            <w:tcW w:type="dxa" w:w="2340"/>
          </w:tcPr>
          <w:p>
            <w:r>
              <w:t xml:space="preserve">  -28.89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51.40</w:t>
            </w:r>
          </w:p>
        </w:tc>
        <w:tc>
          <w:tcPr>
            <w:tcW w:type="dxa" w:w="2340"/>
          </w:tcPr>
          <w:p>
            <w:r>
              <w:t xml:space="preserve">   33.56</w:t>
            </w:r>
          </w:p>
        </w:tc>
        <w:tc>
          <w:tcPr>
            <w:tcW w:type="dxa" w:w="2340"/>
          </w:tcPr>
          <w:p>
            <w:r>
              <w:t xml:space="preserve">  -34.71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33.95</w:t>
            </w:r>
          </w:p>
        </w:tc>
        <w:tc>
          <w:tcPr>
            <w:tcW w:type="dxa" w:w="2340"/>
          </w:tcPr>
          <w:p>
            <w:r>
              <w:t xml:space="preserve">   17.95</w:t>
            </w:r>
          </w:p>
        </w:tc>
        <w:tc>
          <w:tcPr>
            <w:tcW w:type="dxa" w:w="2340"/>
          </w:tcPr>
          <w:p>
            <w:r>
              <w:t xml:space="preserve">  -47.13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215.07</w:t>
            </w:r>
          </w:p>
        </w:tc>
        <w:tc>
          <w:tcPr>
            <w:tcW w:type="dxa" w:w="2340"/>
          </w:tcPr>
          <w:p>
            <w:r>
              <w:t xml:space="preserve">   66.01</w:t>
            </w:r>
          </w:p>
        </w:tc>
        <w:tc>
          <w:tcPr>
            <w:tcW w:type="dxa" w:w="2340"/>
          </w:tcPr>
          <w:p>
            <w:r>
              <w:t xml:space="preserve">  -69.31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46.70</w:t>
            </w:r>
          </w:p>
        </w:tc>
        <w:tc>
          <w:tcPr>
            <w:tcW w:type="dxa" w:w="2340"/>
          </w:tcPr>
          <w:p>
            <w:r>
              <w:t xml:space="preserve">   84.48</w:t>
            </w:r>
          </w:p>
        </w:tc>
        <w:tc>
          <w:tcPr>
            <w:tcW w:type="dxa" w:w="2340"/>
          </w:tcPr>
          <w:p>
            <w:r>
              <w:t xml:space="preserve">   80.91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34.15</w:t>
            </w:r>
          </w:p>
        </w:tc>
        <w:tc>
          <w:tcPr>
            <w:tcW w:type="dxa" w:w="2340"/>
          </w:tcPr>
          <w:p>
            <w:r>
              <w:t xml:space="preserve">   30.62</w:t>
            </w:r>
          </w:p>
        </w:tc>
        <w:tc>
          <w:tcPr>
            <w:tcW w:type="dxa" w:w="2340"/>
          </w:tcPr>
          <w:p>
            <w:r>
              <w:t xml:space="preserve">  -10.32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15.05</w:t>
            </w:r>
          </w:p>
        </w:tc>
        <w:tc>
          <w:tcPr>
            <w:tcW w:type="dxa" w:w="2340"/>
          </w:tcPr>
          <w:p>
            <w:r>
              <w:t xml:space="preserve">   15.68</w:t>
            </w:r>
          </w:p>
        </w:tc>
        <w:tc>
          <w:tcPr>
            <w:tcW w:type="dxa" w:w="2340"/>
          </w:tcPr>
          <w:p>
            <w:r>
              <w:t xml:space="preserve">    4.16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24.16</w:t>
            </w:r>
          </w:p>
        </w:tc>
        <w:tc>
          <w:tcPr>
            <w:tcW w:type="dxa" w:w="2340"/>
          </w:tcPr>
          <w:p>
            <w:r>
              <w:t xml:space="preserve">   32.42</w:t>
            </w:r>
          </w:p>
        </w:tc>
        <w:tc>
          <w:tcPr>
            <w:tcW w:type="dxa" w:w="2340"/>
          </w:tcPr>
          <w:p>
            <w:r>
              <w:t xml:space="preserve">   34.17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61.56</w:t>
            </w:r>
          </w:p>
        </w:tc>
        <w:tc>
          <w:tcPr>
            <w:tcW w:type="dxa" w:w="2340"/>
          </w:tcPr>
          <w:p>
            <w:r>
              <w:t xml:space="preserve">   55.04</w:t>
            </w:r>
          </w:p>
        </w:tc>
        <w:tc>
          <w:tcPr>
            <w:tcW w:type="dxa" w:w="2340"/>
          </w:tcPr>
          <w:p>
            <w:r>
              <w:t xml:space="preserve">  -10.60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208.65</w:t>
            </w:r>
          </w:p>
        </w:tc>
        <w:tc>
          <w:tcPr>
            <w:tcW w:type="dxa" w:w="2340"/>
          </w:tcPr>
          <w:p>
            <w:r>
              <w:t xml:space="preserve">  175.25</w:t>
            </w:r>
          </w:p>
        </w:tc>
        <w:tc>
          <w:tcPr>
            <w:tcW w:type="dxa" w:w="2340"/>
          </w:tcPr>
          <w:p>
            <w:r>
              <w:t xml:space="preserve">  -16.01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-29.05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-1.33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-68.30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6.54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-8.27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201.23</w:t>
            </w:r>
          </w:p>
        </w:tc>
        <w:tc>
          <w:tcPr>
            <w:tcW w:type="dxa" w:w="2340"/>
          </w:tcPr>
          <w:p>
            <w:r>
              <w:t xml:space="preserve">  188.17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474.43</w:t>
            </w:r>
          </w:p>
        </w:tc>
        <w:tc>
          <w:tcPr>
            <w:tcW w:type="dxa" w:w="2340"/>
          </w:tcPr>
          <w:p>
            <w:r>
              <w:t xml:space="preserve">  485.93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95.48</w:t>
            </w:r>
          </w:p>
        </w:tc>
        <w:tc>
          <w:tcPr>
            <w:tcW w:type="dxa" w:w="2340"/>
          </w:tcPr>
          <w:p>
            <w:r>
              <w:t xml:space="preserve">   81.47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465.75</w:t>
            </w:r>
          </w:p>
        </w:tc>
        <w:tc>
          <w:tcPr>
            <w:tcW w:type="dxa" w:w="2340"/>
          </w:tcPr>
          <w:p>
            <w:r>
              <w:t xml:space="preserve">  458.46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59.80</w:t>
            </w:r>
          </w:p>
        </w:tc>
        <w:tc>
          <w:tcPr>
            <w:tcW w:type="dxa" w:w="2340"/>
          </w:tcPr>
          <w:p>
            <w:r>
              <w:t xml:space="preserve">   45.80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39.69</w:t>
            </w:r>
          </w:p>
        </w:tc>
        <w:tc>
          <w:tcPr>
            <w:tcW w:type="dxa" w:w="2340"/>
          </w:tcPr>
          <w:p>
            <w:r>
              <w:t xml:space="preserve">   40.54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838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03110204-10: Daily flow for HSFP reach 13 and USGS station 02318380.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838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03110204-11: Daily exceedance for HSFP reach 13 and USGS station 02318380.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31838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03110204-12: Monthly flow for HSFP reach 13 and USGS station 02318380.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